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CCD8" w14:textId="77777777" w:rsidR="006A2041" w:rsidRDefault="009D70A8" w:rsidP="006A2041">
      <w:r>
        <w:rPr>
          <w:noProof/>
        </w:rPr>
        <mc:AlternateContent>
          <mc:Choice Requires="wps">
            <w:drawing>
              <wp:anchor distT="0" distB="0" distL="114300" distR="114300" simplePos="0" relativeHeight="251657728" behindDoc="0" locked="0" layoutInCell="1" allowOverlap="1" wp14:anchorId="1AC64FF5" wp14:editId="44F63335">
                <wp:simplePos x="0" y="0"/>
                <wp:positionH relativeFrom="column">
                  <wp:posOffset>1141095</wp:posOffset>
                </wp:positionH>
                <wp:positionV relativeFrom="paragraph">
                  <wp:posOffset>-796291</wp:posOffset>
                </wp:positionV>
                <wp:extent cx="1714500" cy="1476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71450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1862F" w14:textId="77777777" w:rsidR="006855B5" w:rsidRDefault="00894229">
                            <w:r>
                              <w:rPr>
                                <w:noProof/>
                              </w:rPr>
                              <w:drawing>
                                <wp:inline distT="0" distB="0" distL="0" distR="0" wp14:anchorId="1201C55F" wp14:editId="68FD7FA3">
                                  <wp:extent cx="1525270" cy="1457325"/>
                                  <wp:effectExtent l="0" t="0" r="0" b="9525"/>
                                  <wp:docPr id="11" name="Picture 11" descr="http://edenny.gov/wp-content/uploads/2016/07/Seal_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enny.gov/wp-content/uploads/2016/07/Seal_Ed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270" cy="1457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64FF5" id="_x0000_t202" coordsize="21600,21600" o:spt="202" path="m,l,21600r21600,l21600,xe">
                <v:stroke joinstyle="miter"/>
                <v:path gradientshapeok="t" o:connecttype="rect"/>
              </v:shapetype>
              <v:shape id="Text Box 6" o:spid="_x0000_s1026" type="#_x0000_t202" style="position:absolute;margin-left:89.85pt;margin-top:-62.7pt;width:13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" fillcolor="white [3201]" stroked="f" strokeweight=".5pt">
                <v:textbox>
                  <w:txbxContent>
                    <w:p w14:paraId="49D1862F" w14:textId="77777777" w:rsidR="006855B5" w:rsidRDefault="00894229">
                      <w:r>
                        <w:rPr>
                          <w:noProof/>
                        </w:rPr>
                        <w:drawing>
                          <wp:inline distT="0" distB="0" distL="0" distR="0" wp14:anchorId="1201C55F" wp14:editId="68FD7FA3">
                            <wp:extent cx="1525270" cy="1457325"/>
                            <wp:effectExtent l="0" t="0" r="0" b="9525"/>
                            <wp:docPr id="11" name="Picture 11" descr="http://edenny.gov/wp-content/uploads/2016/07/Seal_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enny.gov/wp-content/uploads/2016/07/Seal_Ed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270" cy="1457325"/>
                                    </a:xfrm>
                                    <a:prstGeom prst="rect">
                                      <a:avLst/>
                                    </a:prstGeom>
                                    <a:noFill/>
                                    <a:ln>
                                      <a:noFill/>
                                    </a:ln>
                                  </pic:spPr>
                                </pic:pic>
                              </a:graphicData>
                            </a:graphic>
                          </wp:inline>
                        </w:drawing>
                      </w:r>
                    </w:p>
                  </w:txbxContent>
                </v:textbox>
              </v:shape>
            </w:pict>
          </mc:Fallback>
        </mc:AlternateContent>
      </w:r>
      <w:r w:rsidR="006439CA">
        <w:rPr>
          <w:noProof/>
        </w:rPr>
        <mc:AlternateContent>
          <mc:Choice Requires="wps">
            <w:drawing>
              <wp:anchor distT="0" distB="0" distL="114300" distR="114300" simplePos="0" relativeHeight="251654656" behindDoc="0" locked="0" layoutInCell="1" allowOverlap="1" wp14:anchorId="341763DA" wp14:editId="005E75BF">
                <wp:simplePos x="0" y="0"/>
                <wp:positionH relativeFrom="column">
                  <wp:posOffset>-55289</wp:posOffset>
                </wp:positionH>
                <wp:positionV relativeFrom="paragraph">
                  <wp:posOffset>-623068</wp:posOffset>
                </wp:positionV>
                <wp:extent cx="882502" cy="74427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744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2E571" w14:textId="77777777" w:rsidR="000B35A6" w:rsidRDefault="008E5F60">
                            <w:r>
                              <w:rPr>
                                <w:noProof/>
                              </w:rPr>
                              <w:drawing>
                                <wp:inline distT="0" distB="0" distL="0" distR="0" wp14:anchorId="60167DE9" wp14:editId="59E92A7C">
                                  <wp:extent cx="736600" cy="628650"/>
                                  <wp:effectExtent l="0" t="0" r="6350" b="0"/>
                                  <wp:docPr id="4" name="Picture 4" descr="C:\Users\mdeclerc\Desktop\Public Sector Documents\WM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clerc\Desktop\Public Sector Documents\WM_logo_RG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472" cy="670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763DA" id="Text Box 2" o:spid="_x0000_s1027" type="#_x0000_t202" style="position:absolute;margin-left:-4.35pt;margin-top:-49.05pt;width:69.5pt;height:5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" stroked="f">
                <v:textbox>
                  <w:txbxContent>
                    <w:p w14:paraId="0552E571" w14:textId="77777777" w:rsidR="000B35A6" w:rsidRDefault="008E5F60">
                      <w:r>
                        <w:rPr>
                          <w:noProof/>
                        </w:rPr>
                        <w:drawing>
                          <wp:inline distT="0" distB="0" distL="0" distR="0" wp14:anchorId="60167DE9" wp14:editId="59E92A7C">
                            <wp:extent cx="736600" cy="628650"/>
                            <wp:effectExtent l="0" t="0" r="6350" b="0"/>
                            <wp:docPr id="4" name="Picture 4" descr="C:\Users\mdeclerc\Desktop\Public Sector Documents\WM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clerc\Desktop\Public Sector Documents\WM_logo_RG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472" cy="670360"/>
                                    </a:xfrm>
                                    <a:prstGeom prst="rect">
                                      <a:avLst/>
                                    </a:prstGeom>
                                    <a:noFill/>
                                    <a:ln>
                                      <a:noFill/>
                                    </a:ln>
                                  </pic:spPr>
                                </pic:pic>
                              </a:graphicData>
                            </a:graphic>
                          </wp:inline>
                        </w:drawing>
                      </w:r>
                    </w:p>
                  </w:txbxContent>
                </v:textbox>
              </v:shape>
            </w:pict>
          </mc:Fallback>
        </mc:AlternateContent>
      </w:r>
      <w:r w:rsidR="006855B5">
        <w:rPr>
          <w:noProof/>
        </w:rPr>
        <mc:AlternateContent>
          <mc:Choice Requires="wps">
            <w:drawing>
              <wp:anchor distT="0" distB="0" distL="114300" distR="114300" simplePos="0" relativeHeight="251656704" behindDoc="0" locked="0" layoutInCell="1" allowOverlap="1" wp14:anchorId="42D7C1CE" wp14:editId="6A32D620">
                <wp:simplePos x="0" y="0"/>
                <wp:positionH relativeFrom="column">
                  <wp:posOffset>2333625</wp:posOffset>
                </wp:positionH>
                <wp:positionV relativeFrom="paragraph">
                  <wp:posOffset>-773084</wp:posOffset>
                </wp:positionV>
                <wp:extent cx="4163753" cy="1184275"/>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753" cy="118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F7587" w14:textId="77777777" w:rsidR="000B35A6" w:rsidRPr="006855B5" w:rsidRDefault="00D639D0" w:rsidP="006C1F24">
                            <w:pPr>
                              <w:pStyle w:val="NoSpacing"/>
                              <w:jc w:val="center"/>
                              <w:rPr>
                                <w:rFonts w:ascii="Britannic Bold" w:hAnsi="Britannic Bold"/>
                                <w:sz w:val="44"/>
                                <w:szCs w:val="44"/>
                              </w:rPr>
                            </w:pPr>
                            <w:r w:rsidRPr="006855B5">
                              <w:rPr>
                                <w:rFonts w:ascii="Britannic Bold" w:hAnsi="Britannic Bold"/>
                                <w:sz w:val="44"/>
                                <w:szCs w:val="44"/>
                              </w:rPr>
                              <w:t>TOWN</w:t>
                            </w:r>
                            <w:r w:rsidR="008E5F60">
                              <w:rPr>
                                <w:rFonts w:ascii="Britannic Bold" w:hAnsi="Britannic Bold"/>
                                <w:sz w:val="44"/>
                                <w:szCs w:val="44"/>
                              </w:rPr>
                              <w:t xml:space="preserve"> OF </w:t>
                            </w:r>
                            <w:r w:rsidR="00357F9F">
                              <w:rPr>
                                <w:rFonts w:ascii="Britannic Bold" w:hAnsi="Britannic Bold"/>
                                <w:sz w:val="44"/>
                                <w:szCs w:val="44"/>
                              </w:rPr>
                              <w:t>EDEN NY</w:t>
                            </w:r>
                          </w:p>
                          <w:p w14:paraId="7B7C8266" w14:textId="77777777" w:rsidR="000B35A6" w:rsidRPr="006855B5" w:rsidRDefault="000B35A6" w:rsidP="006C1F24">
                            <w:pPr>
                              <w:pStyle w:val="NoSpacing"/>
                              <w:jc w:val="center"/>
                              <w:rPr>
                                <w:rFonts w:ascii="Britannic Bold" w:hAnsi="Britannic Bold"/>
                                <w:sz w:val="44"/>
                                <w:szCs w:val="44"/>
                              </w:rPr>
                            </w:pPr>
                            <w:r w:rsidRPr="006855B5">
                              <w:rPr>
                                <w:rFonts w:ascii="Britannic Bold" w:hAnsi="Britannic Bold"/>
                                <w:sz w:val="44"/>
                                <w:szCs w:val="44"/>
                              </w:rPr>
                              <w:t>RECYCLING AND REFUSE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C1CE" id="Text Box 3" o:spid="_x0000_s1028" type="#_x0000_t202" style="position:absolute;margin-left:183.75pt;margin-top:-60.85pt;width:327.85pt;height:9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" stroked="f">
                <v:textbox>
                  <w:txbxContent>
                    <w:p w14:paraId="16EF7587" w14:textId="77777777" w:rsidR="000B35A6" w:rsidRPr="006855B5" w:rsidRDefault="00D639D0" w:rsidP="006C1F24">
                      <w:pPr>
                        <w:pStyle w:val="NoSpacing"/>
                        <w:jc w:val="center"/>
                        <w:rPr>
                          <w:rFonts w:ascii="Britannic Bold" w:hAnsi="Britannic Bold"/>
                          <w:sz w:val="44"/>
                          <w:szCs w:val="44"/>
                        </w:rPr>
                      </w:pPr>
                      <w:r w:rsidRPr="006855B5">
                        <w:rPr>
                          <w:rFonts w:ascii="Britannic Bold" w:hAnsi="Britannic Bold"/>
                          <w:sz w:val="44"/>
                          <w:szCs w:val="44"/>
                        </w:rPr>
                        <w:t>TOWN</w:t>
                      </w:r>
                      <w:r w:rsidR="008E5F60">
                        <w:rPr>
                          <w:rFonts w:ascii="Britannic Bold" w:hAnsi="Britannic Bold"/>
                          <w:sz w:val="44"/>
                          <w:szCs w:val="44"/>
                        </w:rPr>
                        <w:t xml:space="preserve"> OF </w:t>
                      </w:r>
                      <w:r w:rsidR="00357F9F">
                        <w:rPr>
                          <w:rFonts w:ascii="Britannic Bold" w:hAnsi="Britannic Bold"/>
                          <w:sz w:val="44"/>
                          <w:szCs w:val="44"/>
                        </w:rPr>
                        <w:t>EDEN NY</w:t>
                      </w:r>
                    </w:p>
                    <w:p w14:paraId="7B7C8266" w14:textId="77777777" w:rsidR="000B35A6" w:rsidRPr="006855B5" w:rsidRDefault="000B35A6" w:rsidP="006C1F24">
                      <w:pPr>
                        <w:pStyle w:val="NoSpacing"/>
                        <w:jc w:val="center"/>
                        <w:rPr>
                          <w:rFonts w:ascii="Britannic Bold" w:hAnsi="Britannic Bold"/>
                          <w:sz w:val="44"/>
                          <w:szCs w:val="44"/>
                        </w:rPr>
                      </w:pPr>
                      <w:r w:rsidRPr="006855B5">
                        <w:rPr>
                          <w:rFonts w:ascii="Britannic Bold" w:hAnsi="Britannic Bold"/>
                          <w:sz w:val="44"/>
                          <w:szCs w:val="44"/>
                        </w:rPr>
                        <w:t>RECYCLING AND REFUSE GUIDELINES</w:t>
                      </w:r>
                    </w:p>
                  </w:txbxContent>
                </v:textbox>
              </v:shape>
            </w:pict>
          </mc:Fallback>
        </mc:AlternateContent>
      </w:r>
    </w:p>
    <w:p w14:paraId="60118130" w14:textId="0B4308F9" w:rsidR="00517017" w:rsidRPr="00F46EBD" w:rsidRDefault="00517017" w:rsidP="00517017">
      <w:pPr>
        <w:spacing w:after="0" w:line="240" w:lineRule="auto"/>
        <w:rPr>
          <w:rFonts w:ascii="Calibri" w:eastAsia="Times New Roman" w:hAnsi="Calibri" w:cs="Times New Roman"/>
          <w:sz w:val="20"/>
          <w:szCs w:val="20"/>
        </w:rPr>
      </w:pPr>
    </w:p>
    <w:p w14:paraId="1A95FF0F" w14:textId="77777777" w:rsidR="00517017" w:rsidRDefault="00517017" w:rsidP="006439CA">
      <w:pPr>
        <w:spacing w:after="0" w:line="240" w:lineRule="auto"/>
        <w:rPr>
          <w:rFonts w:ascii="Calibri" w:eastAsia="Times New Roman" w:hAnsi="Calibri" w:cs="Times New Roman"/>
          <w:sz w:val="20"/>
          <w:szCs w:val="20"/>
        </w:rPr>
      </w:pPr>
    </w:p>
    <w:p w14:paraId="07669627" w14:textId="77777777" w:rsidR="008016D4" w:rsidRDefault="008016D4" w:rsidP="006439CA">
      <w:pPr>
        <w:spacing w:after="0" w:line="240" w:lineRule="auto"/>
        <w:rPr>
          <w:rFonts w:ascii="Calibri" w:eastAsia="Times New Roman" w:hAnsi="Calibri" w:cs="Times New Roman"/>
          <w:sz w:val="20"/>
          <w:szCs w:val="20"/>
        </w:rPr>
      </w:pPr>
    </w:p>
    <w:p w14:paraId="059B1663" w14:textId="37F1749D" w:rsidR="006439CA" w:rsidRDefault="00CC149D" w:rsidP="006439C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Town of Eden</w:t>
      </w:r>
      <w:r w:rsidR="00A61C11">
        <w:rPr>
          <w:rFonts w:ascii="Calibri" w:eastAsia="Times New Roman" w:hAnsi="Calibri" w:cs="Times New Roman"/>
          <w:sz w:val="20"/>
          <w:szCs w:val="20"/>
        </w:rPr>
        <w:t xml:space="preserve"> 96 Gallon wheeled totes</w:t>
      </w:r>
      <w:r>
        <w:rPr>
          <w:rFonts w:ascii="Calibri" w:eastAsia="Times New Roman" w:hAnsi="Calibri" w:cs="Times New Roman"/>
          <w:sz w:val="20"/>
          <w:szCs w:val="20"/>
        </w:rPr>
        <w:t xml:space="preserve"> </w:t>
      </w:r>
      <w:r w:rsidR="00357F9F">
        <w:rPr>
          <w:rFonts w:ascii="Calibri" w:eastAsia="Times New Roman" w:hAnsi="Calibri" w:cs="Times New Roman"/>
          <w:sz w:val="20"/>
          <w:szCs w:val="20"/>
        </w:rPr>
        <w:t xml:space="preserve">will be used for </w:t>
      </w:r>
      <w:r w:rsidR="00357F9F" w:rsidRPr="0052328D">
        <w:rPr>
          <w:rFonts w:ascii="Calibri" w:eastAsia="Times New Roman" w:hAnsi="Calibri" w:cs="Times New Roman"/>
          <w:b/>
          <w:sz w:val="20"/>
          <w:szCs w:val="20"/>
        </w:rPr>
        <w:t>both</w:t>
      </w:r>
      <w:r w:rsidR="00357F9F">
        <w:rPr>
          <w:rFonts w:ascii="Calibri" w:eastAsia="Times New Roman" w:hAnsi="Calibri" w:cs="Times New Roman"/>
          <w:sz w:val="20"/>
          <w:szCs w:val="20"/>
        </w:rPr>
        <w:t xml:space="preserve"> the collection of trash and recycling. </w:t>
      </w:r>
      <w:r w:rsidR="008639D0">
        <w:rPr>
          <w:rFonts w:ascii="Calibri" w:eastAsia="Times New Roman" w:hAnsi="Calibri" w:cs="Times New Roman"/>
          <w:sz w:val="20"/>
          <w:szCs w:val="20"/>
        </w:rPr>
        <w:t xml:space="preserve">Each tote has a serial number on it, which matches it to the address it will be delivered to. </w:t>
      </w:r>
      <w:r w:rsidR="0084621E">
        <w:rPr>
          <w:rFonts w:ascii="Calibri" w:eastAsia="Times New Roman" w:hAnsi="Calibri" w:cs="Times New Roman"/>
          <w:sz w:val="20"/>
          <w:szCs w:val="20"/>
        </w:rPr>
        <w:t>If a resident would like an additional 96</w:t>
      </w:r>
      <w:r w:rsidR="00106FFF">
        <w:rPr>
          <w:rFonts w:ascii="Calibri" w:eastAsia="Times New Roman" w:hAnsi="Calibri" w:cs="Times New Roman"/>
          <w:sz w:val="20"/>
          <w:szCs w:val="20"/>
        </w:rPr>
        <w:t xml:space="preserve"> </w:t>
      </w:r>
      <w:r w:rsidR="0084621E">
        <w:rPr>
          <w:rFonts w:ascii="Calibri" w:eastAsia="Times New Roman" w:hAnsi="Calibri" w:cs="Times New Roman"/>
          <w:sz w:val="20"/>
          <w:szCs w:val="20"/>
        </w:rPr>
        <w:t>G</w:t>
      </w:r>
      <w:r w:rsidR="00106FFF">
        <w:rPr>
          <w:rFonts w:ascii="Calibri" w:eastAsia="Times New Roman" w:hAnsi="Calibri" w:cs="Times New Roman"/>
          <w:sz w:val="20"/>
          <w:szCs w:val="20"/>
        </w:rPr>
        <w:t xml:space="preserve">allon </w:t>
      </w:r>
      <w:r w:rsidR="0084621E">
        <w:rPr>
          <w:rFonts w:ascii="Calibri" w:eastAsia="Times New Roman" w:hAnsi="Calibri" w:cs="Times New Roman"/>
          <w:sz w:val="20"/>
          <w:szCs w:val="20"/>
        </w:rPr>
        <w:t>trash tote, or an additional 96</w:t>
      </w:r>
      <w:r w:rsidR="00106FFF">
        <w:rPr>
          <w:rFonts w:ascii="Calibri" w:eastAsia="Times New Roman" w:hAnsi="Calibri" w:cs="Times New Roman"/>
          <w:sz w:val="20"/>
          <w:szCs w:val="20"/>
        </w:rPr>
        <w:t xml:space="preserve"> </w:t>
      </w:r>
      <w:r w:rsidR="0084621E">
        <w:rPr>
          <w:rFonts w:ascii="Calibri" w:eastAsia="Times New Roman" w:hAnsi="Calibri" w:cs="Times New Roman"/>
          <w:sz w:val="20"/>
          <w:szCs w:val="20"/>
        </w:rPr>
        <w:t>G</w:t>
      </w:r>
      <w:r w:rsidR="00106FFF">
        <w:rPr>
          <w:rFonts w:ascii="Calibri" w:eastAsia="Times New Roman" w:hAnsi="Calibri" w:cs="Times New Roman"/>
          <w:sz w:val="20"/>
          <w:szCs w:val="20"/>
        </w:rPr>
        <w:t xml:space="preserve">allon </w:t>
      </w:r>
      <w:r w:rsidR="0084621E">
        <w:rPr>
          <w:rFonts w:ascii="Calibri" w:eastAsia="Times New Roman" w:hAnsi="Calibri" w:cs="Times New Roman"/>
          <w:sz w:val="20"/>
          <w:szCs w:val="20"/>
        </w:rPr>
        <w:t>recycle tote, it may be purchased through the town, and used for your regular service</w:t>
      </w:r>
      <w:r w:rsidR="00A61C11">
        <w:rPr>
          <w:rFonts w:ascii="Calibri" w:eastAsia="Times New Roman" w:hAnsi="Calibri" w:cs="Times New Roman"/>
          <w:sz w:val="20"/>
          <w:szCs w:val="20"/>
        </w:rPr>
        <w:t xml:space="preserve">.  </w:t>
      </w:r>
      <w:r w:rsidR="000A1110">
        <w:rPr>
          <w:rFonts w:ascii="Calibri" w:eastAsia="Times New Roman" w:hAnsi="Calibri" w:cs="Times New Roman"/>
          <w:sz w:val="20"/>
          <w:szCs w:val="20"/>
        </w:rPr>
        <w:t xml:space="preserve">An </w:t>
      </w:r>
      <w:r w:rsidR="00A61C11">
        <w:rPr>
          <w:rFonts w:ascii="Calibri" w:eastAsia="Times New Roman" w:hAnsi="Calibri" w:cs="Times New Roman"/>
          <w:sz w:val="20"/>
          <w:szCs w:val="20"/>
        </w:rPr>
        <w:t xml:space="preserve"> additional tote can be purchased at the Town Clerk’s Office.  </w:t>
      </w:r>
    </w:p>
    <w:p w14:paraId="29B67AA1" w14:textId="77777777" w:rsidR="00A63FA0" w:rsidRPr="00F46EBD" w:rsidRDefault="00A63FA0" w:rsidP="006439CA">
      <w:pPr>
        <w:spacing w:after="0" w:line="240" w:lineRule="auto"/>
        <w:rPr>
          <w:rFonts w:ascii="Calibri" w:eastAsia="Times New Roman" w:hAnsi="Calibri" w:cs="Times New Roman"/>
          <w:sz w:val="20"/>
          <w:szCs w:val="20"/>
        </w:rPr>
      </w:pPr>
    </w:p>
    <w:p w14:paraId="588B41D6" w14:textId="77777777" w:rsidR="006439CA" w:rsidRPr="00F46EBD" w:rsidRDefault="006439CA" w:rsidP="00E35437">
      <w:pPr>
        <w:pStyle w:val="Heading2"/>
      </w:pPr>
      <w:r w:rsidRPr="00F46EBD">
        <w:t>Service Day</w:t>
      </w:r>
    </w:p>
    <w:p w14:paraId="7169964A" w14:textId="3111FC75" w:rsidR="006439CA" w:rsidRPr="00B6337A" w:rsidRDefault="006439CA" w:rsidP="006439CA">
      <w:pPr>
        <w:spacing w:after="0" w:line="240" w:lineRule="auto"/>
        <w:rPr>
          <w:rFonts w:ascii="Calibri" w:eastAsia="Times New Roman" w:hAnsi="Calibri" w:cs="Times New Roman"/>
          <w:bCs/>
          <w:szCs w:val="20"/>
        </w:rPr>
      </w:pPr>
      <w:r w:rsidRPr="00F46EBD">
        <w:rPr>
          <w:rFonts w:ascii="Calibri" w:eastAsia="Times New Roman" w:hAnsi="Calibri" w:cs="Times New Roman"/>
          <w:sz w:val="20"/>
          <w:szCs w:val="20"/>
        </w:rPr>
        <w:t>All households in the Town will have their garbage serviced weekly</w:t>
      </w:r>
      <w:r w:rsidR="00CC149D">
        <w:rPr>
          <w:rFonts w:ascii="Calibri" w:eastAsia="Times New Roman" w:hAnsi="Calibri" w:cs="Times New Roman"/>
          <w:sz w:val="20"/>
          <w:szCs w:val="20"/>
        </w:rPr>
        <w:t xml:space="preserve">. However, recycling will be serviced </w:t>
      </w:r>
      <w:r w:rsidR="00CC149D" w:rsidRPr="00CC149D">
        <w:rPr>
          <w:rFonts w:ascii="Calibri" w:eastAsia="Times New Roman" w:hAnsi="Calibri" w:cs="Times New Roman"/>
          <w:b/>
          <w:sz w:val="20"/>
          <w:szCs w:val="20"/>
        </w:rPr>
        <w:t>every other week</w:t>
      </w:r>
      <w:r w:rsidR="00B6337A">
        <w:rPr>
          <w:rFonts w:ascii="Calibri" w:eastAsia="Times New Roman" w:hAnsi="Calibri" w:cs="Times New Roman"/>
          <w:b/>
          <w:sz w:val="20"/>
          <w:szCs w:val="20"/>
        </w:rPr>
        <w:t xml:space="preserve">.  </w:t>
      </w:r>
      <w:r w:rsidR="00B6337A" w:rsidRPr="00B6337A">
        <w:rPr>
          <w:rFonts w:ascii="Calibri" w:eastAsia="Times New Roman" w:hAnsi="Calibri" w:cs="Times New Roman"/>
          <w:bCs/>
          <w:sz w:val="20"/>
          <w:szCs w:val="20"/>
        </w:rPr>
        <w:t>If you</w:t>
      </w:r>
      <w:r w:rsidR="00B6337A">
        <w:rPr>
          <w:rFonts w:ascii="Calibri" w:eastAsia="Times New Roman" w:hAnsi="Calibri" w:cs="Times New Roman"/>
          <w:bCs/>
          <w:sz w:val="20"/>
          <w:szCs w:val="20"/>
        </w:rPr>
        <w:t>r</w:t>
      </w:r>
      <w:r w:rsidR="00B6337A" w:rsidRPr="00B6337A">
        <w:rPr>
          <w:rFonts w:ascii="Calibri" w:eastAsia="Times New Roman" w:hAnsi="Calibri" w:cs="Times New Roman"/>
          <w:bCs/>
          <w:sz w:val="20"/>
          <w:szCs w:val="20"/>
        </w:rPr>
        <w:t xml:space="preserve"> garbage</w:t>
      </w:r>
      <w:r w:rsidR="00B6337A">
        <w:rPr>
          <w:rFonts w:ascii="Calibri" w:eastAsia="Times New Roman" w:hAnsi="Calibri" w:cs="Times New Roman"/>
          <w:bCs/>
          <w:sz w:val="20"/>
          <w:szCs w:val="20"/>
        </w:rPr>
        <w:t xml:space="preserve"> or recycling does not get picked please call the Supervisor’s Office at 992-3408 opt. #1.  </w:t>
      </w:r>
    </w:p>
    <w:p w14:paraId="7AB79622" w14:textId="77777777" w:rsidR="006439CA" w:rsidRPr="00F46EBD" w:rsidRDefault="006439CA" w:rsidP="006439CA">
      <w:pPr>
        <w:spacing w:after="0" w:line="240" w:lineRule="auto"/>
        <w:rPr>
          <w:rFonts w:ascii="Calibri" w:eastAsia="Times New Roman" w:hAnsi="Calibri" w:cs="Times New Roman"/>
          <w:b/>
          <w:sz w:val="20"/>
          <w:szCs w:val="20"/>
          <w:u w:val="single"/>
        </w:rPr>
      </w:pPr>
    </w:p>
    <w:p w14:paraId="70077CED" w14:textId="77777777" w:rsidR="006439CA" w:rsidRPr="00F46EBD" w:rsidRDefault="00B02447" w:rsidP="006439CA">
      <w:pPr>
        <w:spacing w:after="0" w:line="240" w:lineRule="auto"/>
        <w:rPr>
          <w:rFonts w:ascii="Calibri" w:eastAsia="Times New Roman" w:hAnsi="Calibri" w:cs="Times New Roman"/>
          <w:b/>
          <w:sz w:val="20"/>
          <w:szCs w:val="20"/>
          <w:u w:val="single"/>
        </w:rPr>
      </w:pPr>
      <w:r w:rsidRPr="00F46EBD">
        <w:rPr>
          <w:rFonts w:ascii="Calibri" w:eastAsia="Times New Roman" w:hAnsi="Calibri" w:cs="Times New Roman"/>
          <w:b/>
          <w:sz w:val="20"/>
          <w:szCs w:val="20"/>
          <w:u w:val="single"/>
        </w:rPr>
        <w:t>Garbage Set-out Limits</w:t>
      </w:r>
    </w:p>
    <w:p w14:paraId="6A50838F" w14:textId="77777777" w:rsidR="006439CA" w:rsidRPr="00F46EBD" w:rsidRDefault="0004407C" w:rsidP="006439C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All refuse (trash bags, general trash), must be contained inside your new 96</w:t>
      </w:r>
      <w:r w:rsidR="00106FFF">
        <w:rPr>
          <w:rFonts w:ascii="Calibri" w:eastAsia="Times New Roman" w:hAnsi="Calibri" w:cs="Times New Roman"/>
          <w:sz w:val="20"/>
          <w:szCs w:val="20"/>
        </w:rPr>
        <w:t xml:space="preserve"> </w:t>
      </w:r>
      <w:r>
        <w:rPr>
          <w:rFonts w:ascii="Calibri" w:eastAsia="Times New Roman" w:hAnsi="Calibri" w:cs="Times New Roman"/>
          <w:sz w:val="20"/>
          <w:szCs w:val="20"/>
        </w:rPr>
        <w:t>G</w:t>
      </w:r>
      <w:r w:rsidR="00106FFF">
        <w:rPr>
          <w:rFonts w:ascii="Calibri" w:eastAsia="Times New Roman" w:hAnsi="Calibri" w:cs="Times New Roman"/>
          <w:sz w:val="20"/>
          <w:szCs w:val="20"/>
        </w:rPr>
        <w:t xml:space="preserve">allon </w:t>
      </w:r>
      <w:r>
        <w:rPr>
          <w:rFonts w:ascii="Calibri" w:eastAsia="Times New Roman" w:hAnsi="Calibri" w:cs="Times New Roman"/>
          <w:sz w:val="20"/>
          <w:szCs w:val="20"/>
        </w:rPr>
        <w:t xml:space="preserve">tote. </w:t>
      </w:r>
      <w:r w:rsidR="006439CA" w:rsidRPr="00F46EBD">
        <w:rPr>
          <w:rFonts w:ascii="Calibri" w:eastAsia="Times New Roman" w:hAnsi="Calibri" w:cs="Times New Roman"/>
          <w:sz w:val="20"/>
          <w:szCs w:val="20"/>
        </w:rPr>
        <w:t xml:space="preserve">Garbage must be placed within </w:t>
      </w:r>
      <w:r w:rsidR="00740E50">
        <w:rPr>
          <w:rFonts w:ascii="Calibri" w:eastAsia="Times New Roman" w:hAnsi="Calibri" w:cs="Times New Roman"/>
          <w:sz w:val="20"/>
          <w:szCs w:val="20"/>
        </w:rPr>
        <w:t>2</w:t>
      </w:r>
      <w:r w:rsidR="00B02447" w:rsidRPr="00F46EBD">
        <w:rPr>
          <w:rFonts w:ascii="Calibri" w:eastAsia="Times New Roman" w:hAnsi="Calibri" w:cs="Times New Roman"/>
          <w:sz w:val="20"/>
          <w:szCs w:val="20"/>
        </w:rPr>
        <w:t xml:space="preserve"> feet of the street curb by 6:3</w:t>
      </w:r>
      <w:r w:rsidR="006439CA" w:rsidRPr="00F46EBD">
        <w:rPr>
          <w:rFonts w:ascii="Calibri" w:eastAsia="Times New Roman" w:hAnsi="Calibri" w:cs="Times New Roman"/>
          <w:sz w:val="20"/>
          <w:szCs w:val="20"/>
        </w:rPr>
        <w:t>0am of your collection day.</w:t>
      </w:r>
      <w:r>
        <w:rPr>
          <w:rFonts w:ascii="Calibri" w:eastAsia="Times New Roman" w:hAnsi="Calibri" w:cs="Times New Roman"/>
          <w:sz w:val="20"/>
          <w:szCs w:val="20"/>
        </w:rPr>
        <w:t xml:space="preserve"> All waste must be contained inside the 96</w:t>
      </w:r>
      <w:r w:rsidR="00106FFF">
        <w:rPr>
          <w:rFonts w:ascii="Calibri" w:eastAsia="Times New Roman" w:hAnsi="Calibri" w:cs="Times New Roman"/>
          <w:sz w:val="20"/>
          <w:szCs w:val="20"/>
        </w:rPr>
        <w:t xml:space="preserve"> Gallon </w:t>
      </w:r>
      <w:r>
        <w:rPr>
          <w:rFonts w:ascii="Calibri" w:eastAsia="Times New Roman" w:hAnsi="Calibri" w:cs="Times New Roman"/>
          <w:sz w:val="20"/>
          <w:szCs w:val="20"/>
        </w:rPr>
        <w:t>tote</w:t>
      </w:r>
      <w:r w:rsidR="00A639F5">
        <w:rPr>
          <w:rFonts w:ascii="Calibri" w:eastAsia="Times New Roman" w:hAnsi="Calibri" w:cs="Times New Roman"/>
          <w:sz w:val="20"/>
          <w:szCs w:val="20"/>
        </w:rPr>
        <w:t xml:space="preserve">. No trash can be set next to the tote.  </w:t>
      </w:r>
      <w:r w:rsidR="009F38EB">
        <w:rPr>
          <w:rFonts w:ascii="Calibri" w:eastAsia="Times New Roman" w:hAnsi="Calibri" w:cs="Times New Roman"/>
          <w:sz w:val="20"/>
          <w:szCs w:val="20"/>
        </w:rPr>
        <w:t xml:space="preserve">The trash tote will be picked up with an automated </w:t>
      </w:r>
      <w:r w:rsidR="009F38EB" w:rsidRPr="00F46EBD">
        <w:rPr>
          <w:rFonts w:ascii="Calibri" w:eastAsia="Times New Roman" w:hAnsi="Calibri" w:cs="Times New Roman"/>
          <w:sz w:val="20"/>
          <w:szCs w:val="20"/>
        </w:rPr>
        <w:t>truck</w:t>
      </w:r>
      <w:r w:rsidR="009F38EB">
        <w:rPr>
          <w:rFonts w:ascii="Calibri" w:eastAsia="Times New Roman" w:hAnsi="Calibri" w:cs="Times New Roman"/>
          <w:sz w:val="20"/>
          <w:szCs w:val="20"/>
        </w:rPr>
        <w:t xml:space="preserve"> with a mechanical arm. </w:t>
      </w:r>
    </w:p>
    <w:p w14:paraId="2DD401B5" w14:textId="77777777" w:rsidR="006439CA" w:rsidRPr="00F46EBD" w:rsidRDefault="006439CA" w:rsidP="006439CA">
      <w:pPr>
        <w:spacing w:after="0" w:line="240" w:lineRule="auto"/>
        <w:rPr>
          <w:rFonts w:ascii="Calibri" w:eastAsia="Times New Roman" w:hAnsi="Calibri" w:cs="Times New Roman"/>
          <w:sz w:val="20"/>
          <w:szCs w:val="20"/>
        </w:rPr>
      </w:pPr>
    </w:p>
    <w:p w14:paraId="395240CA" w14:textId="77777777" w:rsidR="006439CA" w:rsidRPr="00F46EBD" w:rsidRDefault="006439CA" w:rsidP="006439CA">
      <w:pPr>
        <w:spacing w:after="0" w:line="240" w:lineRule="auto"/>
        <w:rPr>
          <w:rFonts w:ascii="Calibri" w:eastAsia="Times New Roman" w:hAnsi="Calibri" w:cs="Times New Roman"/>
          <w:b/>
          <w:sz w:val="20"/>
          <w:szCs w:val="20"/>
          <w:u w:val="single"/>
        </w:rPr>
      </w:pPr>
      <w:r w:rsidRPr="00F46EBD">
        <w:rPr>
          <w:rFonts w:ascii="Calibri" w:eastAsia="Times New Roman" w:hAnsi="Calibri" w:cs="Times New Roman"/>
          <w:b/>
          <w:sz w:val="20"/>
          <w:szCs w:val="20"/>
          <w:u w:val="single"/>
        </w:rPr>
        <w:t>Bulky Waste and White Goods (Appliances)</w:t>
      </w:r>
    </w:p>
    <w:p w14:paraId="238C5C87" w14:textId="4E8D4676" w:rsidR="00B02447" w:rsidRPr="00410E6B" w:rsidRDefault="006439CA" w:rsidP="006439CA">
      <w:pPr>
        <w:spacing w:after="0" w:line="240" w:lineRule="auto"/>
        <w:rPr>
          <w:rFonts w:ascii="Calibri" w:eastAsia="Times New Roman" w:hAnsi="Calibri" w:cs="Times New Roman"/>
          <w:b/>
          <w:bCs/>
          <w:sz w:val="20"/>
          <w:szCs w:val="20"/>
        </w:rPr>
      </w:pPr>
      <w:r w:rsidRPr="00F46EBD">
        <w:rPr>
          <w:rFonts w:ascii="Calibri" w:eastAsia="Times New Roman" w:hAnsi="Calibri" w:cs="Times New Roman"/>
          <w:sz w:val="20"/>
          <w:szCs w:val="20"/>
        </w:rPr>
        <w:t xml:space="preserve">Waste Management </w:t>
      </w:r>
      <w:r w:rsidR="00F46EBD" w:rsidRPr="00F46EBD">
        <w:rPr>
          <w:rFonts w:ascii="Calibri" w:eastAsia="Times New Roman" w:hAnsi="Calibri" w:cs="Times New Roman"/>
          <w:sz w:val="20"/>
          <w:szCs w:val="20"/>
        </w:rPr>
        <w:t xml:space="preserve">will collect </w:t>
      </w:r>
      <w:r w:rsidR="00DE1D41">
        <w:rPr>
          <w:rFonts w:ascii="Calibri" w:eastAsia="Times New Roman" w:hAnsi="Calibri" w:cs="Times New Roman"/>
          <w:sz w:val="20"/>
          <w:szCs w:val="20"/>
        </w:rPr>
        <w:t xml:space="preserve">two large items </w:t>
      </w:r>
      <w:r w:rsidR="00A639F5">
        <w:rPr>
          <w:rFonts w:ascii="Calibri" w:eastAsia="Times New Roman" w:hAnsi="Calibri" w:cs="Times New Roman"/>
          <w:sz w:val="20"/>
          <w:szCs w:val="20"/>
        </w:rPr>
        <w:t xml:space="preserve">the </w:t>
      </w:r>
      <w:r w:rsidR="00A639F5" w:rsidRPr="00C61181">
        <w:rPr>
          <w:rFonts w:ascii="Calibri" w:eastAsia="Times New Roman" w:hAnsi="Calibri" w:cs="Times New Roman"/>
          <w:sz w:val="20"/>
          <w:szCs w:val="20"/>
          <w:u w:val="single"/>
        </w:rPr>
        <w:t xml:space="preserve">first </w:t>
      </w:r>
      <w:r w:rsidR="00B25F44">
        <w:rPr>
          <w:rFonts w:ascii="Calibri" w:eastAsia="Times New Roman" w:hAnsi="Calibri" w:cs="Times New Roman"/>
          <w:sz w:val="20"/>
          <w:szCs w:val="20"/>
          <w:u w:val="single"/>
        </w:rPr>
        <w:t xml:space="preserve">full </w:t>
      </w:r>
      <w:r w:rsidR="00A639F5" w:rsidRPr="00C61181">
        <w:rPr>
          <w:rFonts w:ascii="Calibri" w:eastAsia="Times New Roman" w:hAnsi="Calibri" w:cs="Times New Roman"/>
          <w:sz w:val="20"/>
          <w:szCs w:val="20"/>
          <w:u w:val="single"/>
        </w:rPr>
        <w:t>week of each month</w:t>
      </w:r>
      <w:r w:rsidR="00A63FA0">
        <w:rPr>
          <w:rFonts w:ascii="Calibri" w:eastAsia="Times New Roman" w:hAnsi="Calibri" w:cs="Times New Roman"/>
          <w:sz w:val="20"/>
          <w:szCs w:val="20"/>
          <w:u w:val="single"/>
        </w:rPr>
        <w:t>, which is the first Monday-Friday week of the month</w:t>
      </w:r>
      <w:r w:rsidR="00A639F5">
        <w:rPr>
          <w:rFonts w:ascii="Calibri" w:eastAsia="Times New Roman" w:hAnsi="Calibri" w:cs="Times New Roman"/>
          <w:sz w:val="20"/>
          <w:szCs w:val="20"/>
        </w:rPr>
        <w:t>.</w:t>
      </w:r>
      <w:r w:rsidR="00C3061C">
        <w:rPr>
          <w:rFonts w:ascii="Calibri" w:eastAsia="Times New Roman" w:hAnsi="Calibri" w:cs="Times New Roman"/>
          <w:sz w:val="20"/>
          <w:szCs w:val="20"/>
        </w:rPr>
        <w:t xml:space="preserve">  Please see the service calend</w:t>
      </w:r>
      <w:r w:rsidR="00A63FA0">
        <w:rPr>
          <w:rFonts w:ascii="Calibri" w:eastAsia="Times New Roman" w:hAnsi="Calibri" w:cs="Times New Roman"/>
          <w:sz w:val="20"/>
          <w:szCs w:val="20"/>
        </w:rPr>
        <w:t>ar for the bulk week schedule.</w:t>
      </w:r>
      <w:r w:rsidR="00A639F5">
        <w:rPr>
          <w:rFonts w:ascii="Calibri" w:eastAsia="Times New Roman" w:hAnsi="Calibri" w:cs="Times New Roman"/>
          <w:sz w:val="20"/>
          <w:szCs w:val="20"/>
        </w:rPr>
        <w:t xml:space="preserve"> </w:t>
      </w:r>
      <w:r w:rsidR="00DE1D41">
        <w:rPr>
          <w:rFonts w:ascii="Calibri" w:eastAsia="Times New Roman" w:hAnsi="Calibri" w:cs="Times New Roman"/>
          <w:sz w:val="20"/>
          <w:szCs w:val="20"/>
        </w:rPr>
        <w:t xml:space="preserve">This can be two bulk items or one bulk and one white good (appliance).  </w:t>
      </w:r>
      <w:r w:rsidR="00A63FA0">
        <w:rPr>
          <w:rFonts w:ascii="Calibri" w:eastAsia="Times New Roman" w:hAnsi="Calibri" w:cs="Times New Roman"/>
          <w:sz w:val="20"/>
          <w:szCs w:val="20"/>
        </w:rPr>
        <w:t>Bulk waste and w</w:t>
      </w:r>
      <w:r w:rsidRPr="00F46EBD">
        <w:rPr>
          <w:rFonts w:ascii="Calibri" w:eastAsia="Times New Roman" w:hAnsi="Calibri" w:cs="Times New Roman"/>
          <w:sz w:val="20"/>
          <w:szCs w:val="20"/>
        </w:rPr>
        <w:t xml:space="preserve">hite goods will be collected separately </w:t>
      </w:r>
      <w:r w:rsidR="00A63FA0">
        <w:rPr>
          <w:rFonts w:ascii="Calibri" w:eastAsia="Times New Roman" w:hAnsi="Calibri" w:cs="Times New Roman"/>
          <w:sz w:val="20"/>
          <w:szCs w:val="20"/>
        </w:rPr>
        <w:t xml:space="preserve">(in a separate truck) </w:t>
      </w:r>
      <w:r w:rsidRPr="00F46EBD">
        <w:rPr>
          <w:rFonts w:ascii="Calibri" w:eastAsia="Times New Roman" w:hAnsi="Calibri" w:cs="Times New Roman"/>
          <w:sz w:val="20"/>
          <w:szCs w:val="20"/>
        </w:rPr>
        <w:t xml:space="preserve">from your household waste and recycling.  </w:t>
      </w:r>
      <w:r w:rsidR="00A61C11">
        <w:rPr>
          <w:rFonts w:ascii="Calibri" w:eastAsia="Times New Roman" w:hAnsi="Calibri" w:cs="Times New Roman"/>
          <w:sz w:val="20"/>
          <w:szCs w:val="20"/>
        </w:rPr>
        <w:t xml:space="preserve">Bulk pickup occurs on your service day or the day following your service day.  </w:t>
      </w:r>
      <w:r w:rsidRPr="00410E6B">
        <w:rPr>
          <w:rFonts w:ascii="Calibri" w:eastAsia="Times New Roman" w:hAnsi="Calibri" w:cs="Times New Roman"/>
          <w:b/>
          <w:bCs/>
          <w:sz w:val="20"/>
          <w:szCs w:val="20"/>
        </w:rPr>
        <w:t>Refrigerators</w:t>
      </w:r>
      <w:r w:rsidR="00C3061C" w:rsidRPr="00410E6B">
        <w:rPr>
          <w:rFonts w:ascii="Calibri" w:eastAsia="Times New Roman" w:hAnsi="Calibri" w:cs="Times New Roman"/>
          <w:b/>
          <w:bCs/>
          <w:sz w:val="20"/>
          <w:szCs w:val="20"/>
        </w:rPr>
        <w:t xml:space="preserve">, </w:t>
      </w:r>
      <w:r w:rsidRPr="00410E6B">
        <w:rPr>
          <w:rFonts w:ascii="Calibri" w:eastAsia="Times New Roman" w:hAnsi="Calibri" w:cs="Times New Roman"/>
          <w:b/>
          <w:bCs/>
          <w:sz w:val="20"/>
          <w:szCs w:val="20"/>
        </w:rPr>
        <w:t>freezers</w:t>
      </w:r>
      <w:r w:rsidR="00C3061C" w:rsidRPr="00410E6B">
        <w:rPr>
          <w:rFonts w:ascii="Calibri" w:eastAsia="Times New Roman" w:hAnsi="Calibri" w:cs="Times New Roman"/>
          <w:b/>
          <w:bCs/>
          <w:sz w:val="20"/>
          <w:szCs w:val="20"/>
        </w:rPr>
        <w:t xml:space="preserve"> and air conditioners</w:t>
      </w:r>
      <w:r w:rsidRPr="00410E6B">
        <w:rPr>
          <w:rFonts w:ascii="Calibri" w:eastAsia="Times New Roman" w:hAnsi="Calibri" w:cs="Times New Roman"/>
          <w:b/>
          <w:bCs/>
          <w:sz w:val="20"/>
          <w:szCs w:val="20"/>
        </w:rPr>
        <w:t xml:space="preserve"> must have refrigerant (freon) removed </w:t>
      </w:r>
      <w:r w:rsidR="002E1DD1" w:rsidRPr="00410E6B">
        <w:rPr>
          <w:rFonts w:ascii="Calibri" w:eastAsia="Times New Roman" w:hAnsi="Calibri" w:cs="Times New Roman"/>
          <w:b/>
          <w:bCs/>
          <w:sz w:val="20"/>
          <w:szCs w:val="20"/>
        </w:rPr>
        <w:t>by a</w:t>
      </w:r>
      <w:r w:rsidRPr="00410E6B">
        <w:rPr>
          <w:rFonts w:ascii="Calibri" w:eastAsia="Times New Roman" w:hAnsi="Calibri" w:cs="Times New Roman"/>
          <w:b/>
          <w:bCs/>
          <w:sz w:val="20"/>
          <w:szCs w:val="20"/>
        </w:rPr>
        <w:t xml:space="preserve"> certified </w:t>
      </w:r>
      <w:r w:rsidR="002E1DD1" w:rsidRPr="00410E6B">
        <w:rPr>
          <w:rFonts w:ascii="Calibri" w:eastAsia="Times New Roman" w:hAnsi="Calibri" w:cs="Times New Roman"/>
          <w:b/>
          <w:bCs/>
          <w:sz w:val="20"/>
          <w:szCs w:val="20"/>
        </w:rPr>
        <w:t>technician</w:t>
      </w:r>
      <w:r w:rsidRPr="00410E6B">
        <w:rPr>
          <w:rFonts w:ascii="Calibri" w:eastAsia="Times New Roman" w:hAnsi="Calibri" w:cs="Times New Roman"/>
          <w:b/>
          <w:bCs/>
          <w:sz w:val="20"/>
          <w:szCs w:val="20"/>
        </w:rPr>
        <w:t xml:space="preserve"> </w:t>
      </w:r>
      <w:r w:rsidR="002E1DD1" w:rsidRPr="00410E6B">
        <w:rPr>
          <w:rFonts w:ascii="Calibri" w:eastAsia="Times New Roman" w:hAnsi="Calibri" w:cs="Times New Roman"/>
          <w:b/>
          <w:bCs/>
          <w:sz w:val="20"/>
          <w:szCs w:val="20"/>
        </w:rPr>
        <w:t xml:space="preserve">and the </w:t>
      </w:r>
      <w:r w:rsidRPr="00410E6B">
        <w:rPr>
          <w:rFonts w:ascii="Calibri" w:eastAsia="Times New Roman" w:hAnsi="Calibri" w:cs="Times New Roman"/>
          <w:b/>
          <w:bCs/>
          <w:sz w:val="20"/>
          <w:szCs w:val="20"/>
        </w:rPr>
        <w:t xml:space="preserve">unit stickered as </w:t>
      </w:r>
      <w:r w:rsidR="00A639F5" w:rsidRPr="00410E6B">
        <w:rPr>
          <w:rFonts w:ascii="Calibri" w:eastAsia="Times New Roman" w:hAnsi="Calibri" w:cs="Times New Roman"/>
          <w:b/>
          <w:bCs/>
          <w:sz w:val="20"/>
          <w:szCs w:val="20"/>
        </w:rPr>
        <w:t>‘Freon removed”</w:t>
      </w:r>
      <w:r w:rsidR="00C3061C" w:rsidRPr="00410E6B">
        <w:rPr>
          <w:rFonts w:ascii="Calibri" w:eastAsia="Times New Roman" w:hAnsi="Calibri" w:cs="Times New Roman"/>
          <w:b/>
          <w:bCs/>
          <w:sz w:val="20"/>
          <w:szCs w:val="20"/>
        </w:rPr>
        <w:t xml:space="preserve"> </w:t>
      </w:r>
      <w:r w:rsidR="002E1DD1" w:rsidRPr="00410E6B">
        <w:rPr>
          <w:rFonts w:ascii="Calibri" w:eastAsia="Times New Roman" w:hAnsi="Calibri" w:cs="Times New Roman"/>
          <w:b/>
          <w:bCs/>
          <w:sz w:val="20"/>
          <w:szCs w:val="20"/>
        </w:rPr>
        <w:t>with the</w:t>
      </w:r>
      <w:r w:rsidR="00C3061C" w:rsidRPr="00410E6B">
        <w:rPr>
          <w:rFonts w:ascii="Calibri" w:eastAsia="Times New Roman" w:hAnsi="Calibri" w:cs="Times New Roman"/>
          <w:b/>
          <w:bCs/>
          <w:sz w:val="20"/>
          <w:szCs w:val="20"/>
        </w:rPr>
        <w:t xml:space="preserve"> doors removed from refrigerators and freezers</w:t>
      </w:r>
      <w:r w:rsidR="00622286" w:rsidRPr="00410E6B">
        <w:rPr>
          <w:rFonts w:ascii="Calibri" w:eastAsia="Times New Roman" w:hAnsi="Calibri" w:cs="Times New Roman"/>
          <w:b/>
          <w:bCs/>
          <w:sz w:val="20"/>
          <w:szCs w:val="20"/>
        </w:rPr>
        <w:t>.</w:t>
      </w:r>
      <w:r w:rsidR="006D1589" w:rsidRPr="00410E6B">
        <w:rPr>
          <w:rFonts w:ascii="Calibri" w:eastAsia="Times New Roman" w:hAnsi="Calibri" w:cs="Times New Roman"/>
          <w:b/>
          <w:bCs/>
          <w:sz w:val="20"/>
          <w:szCs w:val="20"/>
        </w:rPr>
        <w:t xml:space="preserve"> </w:t>
      </w:r>
      <w:r w:rsidR="0083251E" w:rsidRPr="00410E6B">
        <w:rPr>
          <w:rFonts w:ascii="Calibri" w:eastAsia="Times New Roman" w:hAnsi="Calibri" w:cs="Times New Roman"/>
          <w:b/>
          <w:bCs/>
          <w:sz w:val="20"/>
          <w:szCs w:val="20"/>
        </w:rPr>
        <w:t xml:space="preserve"> </w:t>
      </w:r>
      <w:r w:rsidR="0083251E" w:rsidRPr="00410E6B">
        <w:rPr>
          <w:rFonts w:ascii="Calibri" w:eastAsia="Times New Roman" w:hAnsi="Calibri" w:cs="Times New Roman"/>
          <w:b/>
          <w:bCs/>
          <w:sz w:val="20"/>
          <w:szCs w:val="20"/>
          <w:vertAlign w:val="superscript"/>
        </w:rPr>
        <w:t xml:space="preserve"> </w:t>
      </w:r>
      <w:r w:rsidR="0083251E" w:rsidRPr="00410E6B">
        <w:rPr>
          <w:rFonts w:ascii="Calibri" w:eastAsia="Times New Roman" w:hAnsi="Calibri" w:cs="Times New Roman"/>
          <w:b/>
          <w:bCs/>
          <w:sz w:val="20"/>
          <w:szCs w:val="20"/>
        </w:rPr>
        <w:t xml:space="preserve">  </w:t>
      </w:r>
    </w:p>
    <w:p w14:paraId="5AC66409" w14:textId="77777777" w:rsidR="006439CA" w:rsidRPr="00F46EBD" w:rsidRDefault="006439CA" w:rsidP="006439CA">
      <w:pPr>
        <w:numPr>
          <w:ilvl w:val="0"/>
          <w:numId w:val="1"/>
        </w:numPr>
        <w:spacing w:after="0" w:line="240" w:lineRule="auto"/>
        <w:rPr>
          <w:rFonts w:ascii="Calibri" w:eastAsia="Times New Roman" w:hAnsi="Calibri" w:cs="Times New Roman"/>
          <w:sz w:val="20"/>
          <w:szCs w:val="20"/>
        </w:rPr>
      </w:pPr>
      <w:r w:rsidRPr="00F46EBD">
        <w:rPr>
          <w:rFonts w:ascii="Calibri" w:eastAsia="Times New Roman" w:hAnsi="Calibri" w:cs="Times New Roman"/>
          <w:sz w:val="20"/>
          <w:szCs w:val="20"/>
        </w:rPr>
        <w:t>Carpeting must be rolle</w:t>
      </w:r>
      <w:r w:rsidR="00B02447" w:rsidRPr="00F46EBD">
        <w:rPr>
          <w:rFonts w:ascii="Calibri" w:eastAsia="Times New Roman" w:hAnsi="Calibri" w:cs="Times New Roman"/>
          <w:sz w:val="20"/>
          <w:szCs w:val="20"/>
        </w:rPr>
        <w:t>d in lengths of 4 feet or less, taped securely, and no wider than 18 inches.</w:t>
      </w:r>
    </w:p>
    <w:p w14:paraId="07F88191" w14:textId="77777777" w:rsidR="006439CA" w:rsidRPr="00F46EBD" w:rsidRDefault="006439CA" w:rsidP="006439CA">
      <w:pPr>
        <w:numPr>
          <w:ilvl w:val="0"/>
          <w:numId w:val="1"/>
        </w:numPr>
        <w:spacing w:after="0" w:line="240" w:lineRule="auto"/>
        <w:rPr>
          <w:rFonts w:ascii="Calibri" w:eastAsia="Times New Roman" w:hAnsi="Calibri" w:cs="Times New Roman"/>
          <w:sz w:val="20"/>
          <w:szCs w:val="20"/>
        </w:rPr>
      </w:pPr>
      <w:r w:rsidRPr="00F46EBD">
        <w:rPr>
          <w:rFonts w:ascii="Calibri" w:eastAsia="Times New Roman" w:hAnsi="Calibri" w:cs="Times New Roman"/>
          <w:sz w:val="20"/>
          <w:szCs w:val="20"/>
        </w:rPr>
        <w:t>Large items must be of size that can easily be handled by two employees.</w:t>
      </w:r>
    </w:p>
    <w:p w14:paraId="638F5869" w14:textId="77777777" w:rsidR="00F46EBD" w:rsidRPr="00F46EBD" w:rsidRDefault="00F46EBD" w:rsidP="006439CA">
      <w:pPr>
        <w:numPr>
          <w:ilvl w:val="0"/>
          <w:numId w:val="1"/>
        </w:numPr>
        <w:spacing w:after="0" w:line="240" w:lineRule="auto"/>
        <w:rPr>
          <w:rFonts w:ascii="Calibri" w:eastAsia="Times New Roman" w:hAnsi="Calibri" w:cs="Times New Roman"/>
          <w:sz w:val="20"/>
          <w:szCs w:val="20"/>
        </w:rPr>
      </w:pPr>
      <w:r w:rsidRPr="00F46EBD">
        <w:rPr>
          <w:rFonts w:ascii="Calibri" w:eastAsia="Times New Roman" w:hAnsi="Calibri" w:cs="Times New Roman"/>
          <w:sz w:val="20"/>
          <w:szCs w:val="20"/>
        </w:rPr>
        <w:t>Additional acceptable items include small furniture, bedding and mattresses</w:t>
      </w:r>
      <w:r w:rsidR="00DE1D41">
        <w:rPr>
          <w:rFonts w:ascii="Calibri" w:eastAsia="Times New Roman" w:hAnsi="Calibri" w:cs="Times New Roman"/>
          <w:sz w:val="20"/>
          <w:szCs w:val="20"/>
        </w:rPr>
        <w:t xml:space="preserve"> (any size)</w:t>
      </w:r>
      <w:r w:rsidRPr="00F46EBD">
        <w:rPr>
          <w:rFonts w:ascii="Calibri" w:eastAsia="Times New Roman" w:hAnsi="Calibri" w:cs="Times New Roman"/>
          <w:sz w:val="20"/>
          <w:szCs w:val="20"/>
        </w:rPr>
        <w:t>, hot water tanks, and large appliances.</w:t>
      </w:r>
    </w:p>
    <w:p w14:paraId="5F9A9024" w14:textId="77777777" w:rsidR="006439CA" w:rsidRPr="00F46EBD" w:rsidRDefault="006439CA" w:rsidP="006439CA">
      <w:pPr>
        <w:numPr>
          <w:ilvl w:val="0"/>
          <w:numId w:val="1"/>
        </w:numPr>
        <w:spacing w:after="0" w:line="240" w:lineRule="auto"/>
        <w:rPr>
          <w:rFonts w:ascii="Calibri" w:eastAsia="Times New Roman" w:hAnsi="Calibri" w:cs="Times New Roman"/>
          <w:sz w:val="20"/>
          <w:szCs w:val="20"/>
        </w:rPr>
      </w:pPr>
      <w:r w:rsidRPr="00F46EBD">
        <w:rPr>
          <w:rFonts w:ascii="Calibri" w:eastAsia="Times New Roman" w:hAnsi="Calibri" w:cs="Times New Roman"/>
          <w:sz w:val="20"/>
          <w:szCs w:val="20"/>
        </w:rPr>
        <w:t>Any item, such as a weed trimmer or small lawnmower, with an engine requiring oil and gas must have those liquids removed prior to collection.</w:t>
      </w:r>
    </w:p>
    <w:p w14:paraId="47989F40" w14:textId="77777777" w:rsidR="006439CA" w:rsidRPr="00F46EBD" w:rsidRDefault="006439CA" w:rsidP="006439CA">
      <w:pPr>
        <w:spacing w:after="0" w:line="240" w:lineRule="auto"/>
        <w:rPr>
          <w:rFonts w:ascii="Calibri" w:eastAsia="Times New Roman" w:hAnsi="Calibri" w:cs="Times New Roman"/>
          <w:sz w:val="20"/>
          <w:szCs w:val="20"/>
        </w:rPr>
      </w:pPr>
    </w:p>
    <w:p w14:paraId="452242DA" w14:textId="77777777" w:rsidR="006439CA" w:rsidRPr="00F46EBD" w:rsidRDefault="006439CA" w:rsidP="006439CA">
      <w:pPr>
        <w:spacing w:after="0" w:line="240" w:lineRule="auto"/>
        <w:rPr>
          <w:rFonts w:ascii="Calibri" w:eastAsia="Times New Roman" w:hAnsi="Calibri" w:cs="Times New Roman"/>
          <w:b/>
          <w:sz w:val="20"/>
          <w:szCs w:val="20"/>
          <w:u w:val="single"/>
        </w:rPr>
      </w:pPr>
      <w:r w:rsidRPr="00F46EBD">
        <w:rPr>
          <w:rFonts w:ascii="Calibri" w:eastAsia="Times New Roman" w:hAnsi="Calibri" w:cs="Times New Roman"/>
          <w:b/>
          <w:sz w:val="20"/>
          <w:szCs w:val="20"/>
          <w:u w:val="single"/>
        </w:rPr>
        <w:t>Unacceptable Waste</w:t>
      </w:r>
    </w:p>
    <w:p w14:paraId="4E6B6E8D" w14:textId="77777777" w:rsidR="005F62D4" w:rsidRDefault="006439CA" w:rsidP="005F62D4">
      <w:pPr>
        <w:pStyle w:val="NoSpacing"/>
        <w:rPr>
          <w:rFonts w:eastAsia="Times New Roman"/>
          <w:sz w:val="20"/>
          <w:szCs w:val="20"/>
        </w:rPr>
      </w:pPr>
      <w:r w:rsidRPr="00F46EBD">
        <w:rPr>
          <w:rFonts w:eastAsia="Times New Roman"/>
          <w:sz w:val="20"/>
          <w:szCs w:val="20"/>
        </w:rPr>
        <w:t xml:space="preserve">Dead animals, explosive and flammable materials, pesticides, batteries, compressed gas cylinders, aerosol cans, motor oils, regulated and non-regulated hazardous, pathological, medical, infectious, construction, remodeling, and septic waste, sludge, junk automobiles, recreational vehicles (ATV’s). TIRES ARE NOT ACCEPTED.  For more information on disposal of household hazardous waste such as oil and lead based paint, pesticides, antifreeze, etc. contact Erie County Hazardous Waste at 858-6800 or visit www.erie.gov/environment.  </w:t>
      </w:r>
    </w:p>
    <w:p w14:paraId="0A7CEA66" w14:textId="77777777" w:rsidR="00491988" w:rsidRPr="00F46EBD" w:rsidRDefault="00491988" w:rsidP="005F62D4">
      <w:pPr>
        <w:pStyle w:val="NoSpacing"/>
        <w:rPr>
          <w:rFonts w:eastAsia="Times New Roman"/>
          <w:sz w:val="20"/>
          <w:szCs w:val="20"/>
        </w:rPr>
      </w:pPr>
    </w:p>
    <w:p w14:paraId="7538EFFE" w14:textId="77777777" w:rsidR="00740C65" w:rsidRPr="00F46EBD" w:rsidRDefault="00740C65" w:rsidP="005F62D4">
      <w:pPr>
        <w:pStyle w:val="NoSpacing"/>
        <w:rPr>
          <w:rFonts w:eastAsia="Times New Roman"/>
          <w:b/>
          <w:sz w:val="20"/>
          <w:szCs w:val="20"/>
          <w:u w:val="single"/>
        </w:rPr>
      </w:pPr>
      <w:r w:rsidRPr="00F46EBD">
        <w:rPr>
          <w:rFonts w:eastAsia="Times New Roman"/>
          <w:b/>
          <w:sz w:val="20"/>
          <w:szCs w:val="20"/>
          <w:u w:val="single"/>
        </w:rPr>
        <w:t>Recognized Holidays that Affect Collection</w:t>
      </w:r>
    </w:p>
    <w:p w14:paraId="245BD22B" w14:textId="77777777" w:rsidR="00740C65" w:rsidRPr="00F46EBD" w:rsidRDefault="00740C65" w:rsidP="00740C65">
      <w:pPr>
        <w:spacing w:after="0" w:line="240" w:lineRule="auto"/>
        <w:rPr>
          <w:rFonts w:ascii="Calibri" w:eastAsia="Times New Roman" w:hAnsi="Calibri" w:cs="Times New Roman"/>
          <w:sz w:val="20"/>
          <w:szCs w:val="20"/>
        </w:rPr>
      </w:pPr>
      <w:r w:rsidRPr="00F46EBD">
        <w:rPr>
          <w:rFonts w:ascii="Calibri" w:eastAsia="Times New Roman" w:hAnsi="Calibri" w:cs="Times New Roman"/>
          <w:sz w:val="20"/>
          <w:szCs w:val="20"/>
        </w:rPr>
        <w:t>Waste Management observes the following holidays</w:t>
      </w:r>
      <w:r w:rsidR="0031336B">
        <w:rPr>
          <w:rFonts w:ascii="Calibri" w:eastAsia="Times New Roman" w:hAnsi="Calibri" w:cs="Times New Roman"/>
          <w:sz w:val="20"/>
          <w:szCs w:val="20"/>
        </w:rPr>
        <w:t xml:space="preserve">. With the town collection being Tuesday through Friday, Monday Holidays will not affect service. If a Holiday falls on your service day, your collection, and the subsequent week’s collection will be delayed one day.  </w:t>
      </w:r>
    </w:p>
    <w:p w14:paraId="719A8EDD" w14:textId="77777777" w:rsidR="00740C65" w:rsidRPr="00F46EBD" w:rsidRDefault="00740C65">
      <w:pPr>
        <w:pStyle w:val="ListParagraph"/>
        <w:spacing w:after="0" w:line="240" w:lineRule="auto"/>
        <w:ind w:left="764"/>
        <w:rPr>
          <w:rFonts w:ascii="Calibri" w:eastAsia="Times New Roman" w:hAnsi="Calibri" w:cs="Times New Roman"/>
          <w:sz w:val="20"/>
          <w:szCs w:val="20"/>
        </w:rPr>
      </w:pPr>
      <w:r w:rsidRPr="00F46EBD">
        <w:rPr>
          <w:rFonts w:ascii="Calibri" w:eastAsia="Times New Roman" w:hAnsi="Calibri" w:cs="Times New Roman"/>
          <w:sz w:val="20"/>
          <w:szCs w:val="20"/>
        </w:rPr>
        <w:t xml:space="preserve">New </w:t>
      </w:r>
      <w:r w:rsidR="00925A12" w:rsidRPr="00F46EBD">
        <w:rPr>
          <w:rFonts w:ascii="Calibri" w:eastAsia="Times New Roman" w:hAnsi="Calibri" w:cs="Times New Roman"/>
          <w:sz w:val="20"/>
          <w:szCs w:val="20"/>
        </w:rPr>
        <w:t>Year’s</w:t>
      </w:r>
      <w:r w:rsidRPr="00F46EBD">
        <w:rPr>
          <w:rFonts w:ascii="Calibri" w:eastAsia="Times New Roman" w:hAnsi="Calibri" w:cs="Times New Roman"/>
          <w:sz w:val="20"/>
          <w:szCs w:val="20"/>
        </w:rPr>
        <w:t xml:space="preserve"> Day</w:t>
      </w:r>
      <w:r w:rsidR="00026847" w:rsidRPr="00F46EBD">
        <w:rPr>
          <w:rFonts w:ascii="Calibri" w:eastAsia="Times New Roman" w:hAnsi="Calibri" w:cs="Times New Roman"/>
          <w:sz w:val="20"/>
          <w:szCs w:val="20"/>
        </w:rPr>
        <w:tab/>
      </w:r>
      <w:r w:rsidR="00026847" w:rsidRPr="00F46EBD">
        <w:rPr>
          <w:rFonts w:ascii="Calibri" w:eastAsia="Times New Roman" w:hAnsi="Calibri" w:cs="Times New Roman"/>
          <w:sz w:val="20"/>
          <w:szCs w:val="20"/>
        </w:rPr>
        <w:tab/>
      </w:r>
      <w:r w:rsidR="00026847" w:rsidRPr="00F46EBD">
        <w:rPr>
          <w:rFonts w:ascii="Calibri" w:eastAsia="Times New Roman" w:hAnsi="Calibri" w:cs="Times New Roman"/>
          <w:sz w:val="20"/>
          <w:szCs w:val="20"/>
        </w:rPr>
        <w:tab/>
      </w:r>
      <w:r w:rsidR="00026847" w:rsidRPr="00F46EBD">
        <w:rPr>
          <w:rFonts w:ascii="Calibri" w:eastAsia="Times New Roman" w:hAnsi="Calibri" w:cs="Times New Roman"/>
          <w:sz w:val="20"/>
          <w:szCs w:val="20"/>
        </w:rPr>
        <w:tab/>
        <w:t>Thanksgiving</w:t>
      </w:r>
      <w:r w:rsidR="00F46EBD" w:rsidRPr="00F46EBD">
        <w:rPr>
          <w:rFonts w:ascii="Calibri" w:eastAsia="Times New Roman" w:hAnsi="Calibri" w:cs="Times New Roman"/>
          <w:sz w:val="20"/>
          <w:szCs w:val="20"/>
        </w:rPr>
        <w:t xml:space="preserve"> Day</w:t>
      </w:r>
      <w:r w:rsidR="0031336B">
        <w:rPr>
          <w:rFonts w:ascii="Calibri" w:eastAsia="Times New Roman" w:hAnsi="Calibri" w:cs="Times New Roman"/>
          <w:sz w:val="20"/>
          <w:szCs w:val="20"/>
        </w:rPr>
        <w:tab/>
      </w:r>
      <w:r w:rsidR="0031336B">
        <w:rPr>
          <w:rFonts w:ascii="Calibri" w:eastAsia="Times New Roman" w:hAnsi="Calibri" w:cs="Times New Roman"/>
          <w:sz w:val="20"/>
          <w:szCs w:val="20"/>
        </w:rPr>
        <w:tab/>
      </w:r>
      <w:r w:rsidR="00A61C11">
        <w:rPr>
          <w:rFonts w:ascii="Calibri" w:eastAsia="Times New Roman" w:hAnsi="Calibri" w:cs="Times New Roman"/>
          <w:sz w:val="20"/>
          <w:szCs w:val="20"/>
        </w:rPr>
        <w:tab/>
        <w:t>Christmas Day</w:t>
      </w:r>
      <w:r w:rsidR="0031336B">
        <w:rPr>
          <w:rFonts w:ascii="Calibri" w:eastAsia="Times New Roman" w:hAnsi="Calibri" w:cs="Times New Roman"/>
          <w:sz w:val="20"/>
          <w:szCs w:val="20"/>
        </w:rPr>
        <w:tab/>
      </w:r>
    </w:p>
    <w:p w14:paraId="5167ACEB" w14:textId="77777777" w:rsidR="00626680" w:rsidRDefault="00026847" w:rsidP="00A61C11">
      <w:pPr>
        <w:pStyle w:val="ListParagraph"/>
        <w:spacing w:after="0" w:line="240" w:lineRule="auto"/>
        <w:ind w:left="764"/>
        <w:rPr>
          <w:rFonts w:ascii="Calibri" w:eastAsia="Times New Roman" w:hAnsi="Calibri" w:cs="Times New Roman"/>
          <w:sz w:val="18"/>
          <w:szCs w:val="18"/>
        </w:rPr>
        <w:sectPr w:rsidR="00626680" w:rsidSect="00772A22">
          <w:pgSz w:w="12240" w:h="15840"/>
          <w:pgMar w:top="1584" w:right="1008" w:bottom="720"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sidRPr="00F46EBD">
        <w:rPr>
          <w:rFonts w:ascii="Calibri" w:eastAsia="Times New Roman" w:hAnsi="Calibri" w:cs="Times New Roman"/>
          <w:sz w:val="20"/>
          <w:szCs w:val="20"/>
        </w:rPr>
        <w:tab/>
      </w:r>
      <w:r w:rsidRPr="00F46EBD">
        <w:rPr>
          <w:rFonts w:ascii="Calibri" w:eastAsia="Times New Roman" w:hAnsi="Calibri" w:cs="Times New Roman"/>
          <w:sz w:val="20"/>
          <w:szCs w:val="20"/>
        </w:rPr>
        <w:tab/>
      </w:r>
      <w:r w:rsidRPr="00F46EBD">
        <w:rPr>
          <w:rFonts w:ascii="Calibri" w:eastAsia="Times New Roman" w:hAnsi="Calibri" w:cs="Times New Roman"/>
          <w:sz w:val="20"/>
          <w:szCs w:val="20"/>
        </w:rPr>
        <w:tab/>
      </w:r>
    </w:p>
    <w:p w14:paraId="11619E4C" w14:textId="77777777" w:rsidR="00026847" w:rsidRDefault="00026847" w:rsidP="00740C65">
      <w:pPr>
        <w:rPr>
          <w:rFonts w:ascii="Calibri" w:eastAsia="Times New Roman" w:hAnsi="Calibri" w:cs="Times New Roman"/>
          <w:sz w:val="18"/>
          <w:szCs w:val="18"/>
        </w:rPr>
      </w:pPr>
    </w:p>
    <w:p w14:paraId="690284CD" w14:textId="77777777" w:rsidR="000B2CF6" w:rsidRDefault="000B2CF6" w:rsidP="00740C65">
      <w:pPr>
        <w:rPr>
          <w:rFonts w:ascii="Calibri" w:eastAsia="Times New Roman" w:hAnsi="Calibri" w:cs="Times New Roman"/>
          <w:sz w:val="18"/>
          <w:szCs w:val="18"/>
        </w:rPr>
      </w:pPr>
      <w:r>
        <w:rPr>
          <w:rFonts w:ascii="Calibri" w:eastAsia="Times New Roman" w:hAnsi="Calibri" w:cs="Times New Roman"/>
          <w:noProof/>
          <w:sz w:val="18"/>
          <w:szCs w:val="18"/>
        </w:rPr>
        <mc:AlternateContent>
          <mc:Choice Requires="wps">
            <w:drawing>
              <wp:anchor distT="0" distB="0" distL="114300" distR="114300" simplePos="0" relativeHeight="251659776" behindDoc="0" locked="0" layoutInCell="1" allowOverlap="1" wp14:anchorId="3B4D6D21" wp14:editId="24606D39">
                <wp:simplePos x="0" y="0"/>
                <wp:positionH relativeFrom="column">
                  <wp:posOffset>1239520</wp:posOffset>
                </wp:positionH>
                <wp:positionV relativeFrom="paragraph">
                  <wp:posOffset>-64347</wp:posOffset>
                </wp:positionV>
                <wp:extent cx="1270000" cy="1083734"/>
                <wp:effectExtent l="0" t="0" r="6350" b="2540"/>
                <wp:wrapNone/>
                <wp:docPr id="15" name="Text Box 15"/>
                <wp:cNvGraphicFramePr/>
                <a:graphic xmlns:a="http://schemas.openxmlformats.org/drawingml/2006/main">
                  <a:graphicData uri="http://schemas.microsoft.com/office/word/2010/wordprocessingShape">
                    <wps:wsp>
                      <wps:cNvSpPr txBox="1"/>
                      <wps:spPr>
                        <a:xfrm>
                          <a:off x="0" y="0"/>
                          <a:ext cx="1270000" cy="1083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889E7" w14:textId="77777777" w:rsidR="005F62D4" w:rsidRDefault="003A17EB">
                            <w:r>
                              <w:rPr>
                                <w:noProof/>
                              </w:rPr>
                              <w:drawing>
                                <wp:inline distT="0" distB="0" distL="0" distR="0" wp14:anchorId="610FC4E4" wp14:editId="3501439C">
                                  <wp:extent cx="1152525" cy="1080770"/>
                                  <wp:effectExtent l="0" t="0" r="9525" b="5080"/>
                                  <wp:docPr id="9" name="Picture 9" descr="http://edenny.gov/wp-content/uploads/2016/07/Seal_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enny.gov/wp-content/uploads/2016/07/Seal_Ed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080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6D21" id="Text Box 15" o:spid="_x0000_s1029" type="#_x0000_t202" style="position:absolute;margin-left:97.6pt;margin-top:-5.05pt;width:100pt;height:8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" fillcolor="white [3201]" stroked="f" strokeweight=".5pt">
                <v:textbox>
                  <w:txbxContent>
                    <w:p w14:paraId="036889E7" w14:textId="77777777" w:rsidR="005F62D4" w:rsidRDefault="003A17EB">
                      <w:r>
                        <w:rPr>
                          <w:noProof/>
                        </w:rPr>
                        <w:drawing>
                          <wp:inline distT="0" distB="0" distL="0" distR="0" wp14:anchorId="610FC4E4" wp14:editId="3501439C">
                            <wp:extent cx="1152525" cy="1080770"/>
                            <wp:effectExtent l="0" t="0" r="9525" b="5080"/>
                            <wp:docPr id="9" name="Picture 9" descr="http://edenny.gov/wp-content/uploads/2016/07/Seal_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enny.gov/wp-content/uploads/2016/07/Seal_Ed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080770"/>
                                    </a:xfrm>
                                    <a:prstGeom prst="rect">
                                      <a:avLst/>
                                    </a:prstGeom>
                                    <a:noFill/>
                                    <a:ln>
                                      <a:noFill/>
                                    </a:ln>
                                  </pic:spPr>
                                </pic:pic>
                              </a:graphicData>
                            </a:graphic>
                          </wp:inline>
                        </w:drawing>
                      </w:r>
                    </w:p>
                  </w:txbxContent>
                </v:textbox>
              </v:shape>
            </w:pict>
          </mc:Fallback>
        </mc:AlternateContent>
      </w:r>
      <w:r>
        <w:rPr>
          <w:rFonts w:ascii="Calibri" w:eastAsia="Times New Roman" w:hAnsi="Calibri" w:cs="Times New Roman"/>
          <w:noProof/>
          <w:sz w:val="18"/>
          <w:szCs w:val="18"/>
        </w:rPr>
        <mc:AlternateContent>
          <mc:Choice Requires="wps">
            <w:drawing>
              <wp:anchor distT="0" distB="0" distL="114300" distR="114300" simplePos="0" relativeHeight="251658752" behindDoc="0" locked="0" layoutInCell="1" allowOverlap="1" wp14:anchorId="224ADC35" wp14:editId="2CEE8F15">
                <wp:simplePos x="0" y="0"/>
                <wp:positionH relativeFrom="column">
                  <wp:posOffset>78105</wp:posOffset>
                </wp:positionH>
                <wp:positionV relativeFrom="paragraph">
                  <wp:posOffset>113393</wp:posOffset>
                </wp:positionV>
                <wp:extent cx="1485900" cy="1085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859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D91EC" w14:textId="77777777" w:rsidR="005F62D4" w:rsidRDefault="00F46EBD">
                            <w:r>
                              <w:rPr>
                                <w:noProof/>
                              </w:rPr>
                              <w:drawing>
                                <wp:inline distT="0" distB="0" distL="0" distR="0" wp14:anchorId="0C8B76EA" wp14:editId="5D5DAE2C">
                                  <wp:extent cx="978196" cy="429930"/>
                                  <wp:effectExtent l="0" t="0" r="0" b="8255"/>
                                  <wp:docPr id="8" name="Picture 8" descr="C:\Users\mdeclerc\Desktop\Public Sector Documents\WM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eclerc\Desktop\Public Sector Documents\WM_logo_RG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816" cy="429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DC35" id="Text Box 14" o:spid="_x0000_s1030" type="#_x0000_t202" style="position:absolute;margin-left:6.15pt;margin-top:8.95pt;width:117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" fillcolor="white [3201]" stroked="f" strokeweight=".5pt">
                <v:textbox>
                  <w:txbxContent>
                    <w:p w14:paraId="0FCD91EC" w14:textId="77777777" w:rsidR="005F62D4" w:rsidRDefault="00F46EBD">
                      <w:r>
                        <w:rPr>
                          <w:noProof/>
                        </w:rPr>
                        <w:drawing>
                          <wp:inline distT="0" distB="0" distL="0" distR="0" wp14:anchorId="0C8B76EA" wp14:editId="5D5DAE2C">
                            <wp:extent cx="978196" cy="429930"/>
                            <wp:effectExtent l="0" t="0" r="0" b="8255"/>
                            <wp:docPr id="8" name="Picture 8" descr="C:\Users\mdeclerc\Desktop\Public Sector Documents\WM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eclerc\Desktop\Public Sector Documents\WM_logo_RG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816" cy="429763"/>
                                    </a:xfrm>
                                    <a:prstGeom prst="rect">
                                      <a:avLst/>
                                    </a:prstGeom>
                                    <a:noFill/>
                                    <a:ln>
                                      <a:noFill/>
                                    </a:ln>
                                  </pic:spPr>
                                </pic:pic>
                              </a:graphicData>
                            </a:graphic>
                          </wp:inline>
                        </w:drawing>
                      </w:r>
                    </w:p>
                  </w:txbxContent>
                </v:textbox>
              </v:shape>
            </w:pict>
          </mc:Fallback>
        </mc:AlternateContent>
      </w:r>
      <w:r w:rsidR="005F62D4">
        <w:rPr>
          <w:rFonts w:ascii="Calibri" w:eastAsia="Times New Roman" w:hAnsi="Calibri" w:cs="Times New Roman"/>
          <w:noProof/>
          <w:sz w:val="18"/>
          <w:szCs w:val="18"/>
        </w:rPr>
        <mc:AlternateContent>
          <mc:Choice Requires="wps">
            <w:drawing>
              <wp:anchor distT="0" distB="0" distL="114300" distR="114300" simplePos="0" relativeHeight="251660800" behindDoc="0" locked="0" layoutInCell="1" allowOverlap="1" wp14:anchorId="56F3EA73" wp14:editId="6676251A">
                <wp:simplePos x="0" y="0"/>
                <wp:positionH relativeFrom="column">
                  <wp:posOffset>2581638</wp:posOffset>
                </wp:positionH>
                <wp:positionV relativeFrom="paragraph">
                  <wp:posOffset>-62865</wp:posOffset>
                </wp:positionV>
                <wp:extent cx="3570514" cy="1153886"/>
                <wp:effectExtent l="0" t="0" r="0" b="8255"/>
                <wp:wrapNone/>
                <wp:docPr id="18" name="Text Box 18"/>
                <wp:cNvGraphicFramePr/>
                <a:graphic xmlns:a="http://schemas.openxmlformats.org/drawingml/2006/main">
                  <a:graphicData uri="http://schemas.microsoft.com/office/word/2010/wordprocessingShape">
                    <wps:wsp>
                      <wps:cNvSpPr txBox="1"/>
                      <wps:spPr>
                        <a:xfrm>
                          <a:off x="0" y="0"/>
                          <a:ext cx="3570514" cy="1153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A2218" w14:textId="77777777" w:rsidR="005F62D4" w:rsidRPr="006855B5" w:rsidRDefault="00F46EBD" w:rsidP="00772A22">
                            <w:pPr>
                              <w:pStyle w:val="NoSpacing"/>
                              <w:jc w:val="center"/>
                              <w:rPr>
                                <w:rFonts w:ascii="Britannic Bold" w:hAnsi="Britannic Bold"/>
                                <w:sz w:val="44"/>
                                <w:szCs w:val="44"/>
                              </w:rPr>
                            </w:pPr>
                            <w:r>
                              <w:rPr>
                                <w:rFonts w:ascii="Britannic Bold" w:hAnsi="Britannic Bold"/>
                                <w:sz w:val="44"/>
                                <w:szCs w:val="44"/>
                              </w:rPr>
                              <w:t xml:space="preserve">TOWN OF </w:t>
                            </w:r>
                            <w:r w:rsidR="00491988">
                              <w:rPr>
                                <w:rFonts w:ascii="Britannic Bold" w:hAnsi="Britannic Bold"/>
                                <w:sz w:val="44"/>
                                <w:szCs w:val="44"/>
                              </w:rPr>
                              <w:t>EDEN NY</w:t>
                            </w:r>
                          </w:p>
                          <w:p w14:paraId="6BEAF41E" w14:textId="77777777" w:rsidR="005F62D4" w:rsidRPr="006855B5" w:rsidRDefault="005F62D4" w:rsidP="00772A22">
                            <w:pPr>
                              <w:pStyle w:val="NoSpacing"/>
                              <w:jc w:val="center"/>
                              <w:rPr>
                                <w:rFonts w:ascii="Britannic Bold" w:hAnsi="Britannic Bold"/>
                                <w:sz w:val="44"/>
                                <w:szCs w:val="44"/>
                              </w:rPr>
                            </w:pPr>
                            <w:r w:rsidRPr="006855B5">
                              <w:rPr>
                                <w:rFonts w:ascii="Britannic Bold" w:hAnsi="Britannic Bold"/>
                                <w:sz w:val="44"/>
                                <w:szCs w:val="44"/>
                              </w:rPr>
                              <w:t>RECYCLING AND REFUSE GUIDELINES</w:t>
                            </w:r>
                          </w:p>
                          <w:p w14:paraId="2FA4176A" w14:textId="77777777" w:rsidR="005F62D4" w:rsidRDefault="005F62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3EA73" id="Text Box 18" o:spid="_x0000_s1031" type="#_x0000_t202" style="position:absolute;margin-left:203.3pt;margin-top:-4.95pt;width:281.15pt;height:90.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" fillcolor="white [3201]" stroked="f" strokeweight=".5pt">
                <v:textbox>
                  <w:txbxContent>
                    <w:p w14:paraId="7AAA2218" w14:textId="77777777" w:rsidR="005F62D4" w:rsidRPr="006855B5" w:rsidRDefault="00F46EBD" w:rsidP="00772A22">
                      <w:pPr>
                        <w:pStyle w:val="NoSpacing"/>
                        <w:jc w:val="center"/>
                        <w:rPr>
                          <w:rFonts w:ascii="Britannic Bold" w:hAnsi="Britannic Bold"/>
                          <w:sz w:val="44"/>
                          <w:szCs w:val="44"/>
                        </w:rPr>
                      </w:pPr>
                      <w:r>
                        <w:rPr>
                          <w:rFonts w:ascii="Britannic Bold" w:hAnsi="Britannic Bold"/>
                          <w:sz w:val="44"/>
                          <w:szCs w:val="44"/>
                        </w:rPr>
                        <w:t xml:space="preserve">TOWN OF </w:t>
                      </w:r>
                      <w:r w:rsidR="00491988">
                        <w:rPr>
                          <w:rFonts w:ascii="Britannic Bold" w:hAnsi="Britannic Bold"/>
                          <w:sz w:val="44"/>
                          <w:szCs w:val="44"/>
                        </w:rPr>
                        <w:t>EDEN NY</w:t>
                      </w:r>
                    </w:p>
                    <w:p w14:paraId="6BEAF41E" w14:textId="77777777" w:rsidR="005F62D4" w:rsidRPr="006855B5" w:rsidRDefault="005F62D4" w:rsidP="00772A22">
                      <w:pPr>
                        <w:pStyle w:val="NoSpacing"/>
                        <w:jc w:val="center"/>
                        <w:rPr>
                          <w:rFonts w:ascii="Britannic Bold" w:hAnsi="Britannic Bold"/>
                          <w:sz w:val="44"/>
                          <w:szCs w:val="44"/>
                        </w:rPr>
                      </w:pPr>
                      <w:r w:rsidRPr="006855B5">
                        <w:rPr>
                          <w:rFonts w:ascii="Britannic Bold" w:hAnsi="Britannic Bold"/>
                          <w:sz w:val="44"/>
                          <w:szCs w:val="44"/>
                        </w:rPr>
                        <w:t>RECYCLING AND REFUSE GUIDELINES</w:t>
                      </w:r>
                    </w:p>
                    <w:p w14:paraId="2FA4176A" w14:textId="77777777" w:rsidR="005F62D4" w:rsidRDefault="005F62D4"/>
                  </w:txbxContent>
                </v:textbox>
              </v:shape>
            </w:pict>
          </mc:Fallback>
        </mc:AlternateContent>
      </w:r>
    </w:p>
    <w:p w14:paraId="20AD9958" w14:textId="77777777" w:rsidR="000B2CF6" w:rsidRPr="000B2CF6" w:rsidRDefault="000B2CF6" w:rsidP="000B2CF6">
      <w:pPr>
        <w:rPr>
          <w:rFonts w:ascii="Calibri" w:eastAsia="Times New Roman" w:hAnsi="Calibri" w:cs="Times New Roman"/>
          <w:sz w:val="18"/>
          <w:szCs w:val="18"/>
        </w:rPr>
      </w:pPr>
    </w:p>
    <w:p w14:paraId="3EE09BE3" w14:textId="77777777" w:rsidR="000B2CF6" w:rsidRPr="000B2CF6" w:rsidRDefault="000B2CF6" w:rsidP="000B2CF6">
      <w:pPr>
        <w:rPr>
          <w:rFonts w:ascii="Calibri" w:eastAsia="Times New Roman" w:hAnsi="Calibri" w:cs="Times New Roman"/>
          <w:sz w:val="18"/>
          <w:szCs w:val="18"/>
        </w:rPr>
      </w:pPr>
    </w:p>
    <w:p w14:paraId="49C921EA" w14:textId="77777777" w:rsidR="000B2CF6" w:rsidRDefault="000B2CF6" w:rsidP="000B2CF6">
      <w:pPr>
        <w:rPr>
          <w:rFonts w:ascii="Calibri" w:eastAsia="Times New Roman" w:hAnsi="Calibri" w:cs="Times New Roman"/>
          <w:sz w:val="18"/>
          <w:szCs w:val="18"/>
        </w:rPr>
      </w:pPr>
    </w:p>
    <w:p w14:paraId="4426EEAA" w14:textId="77777777" w:rsidR="000B2CF6" w:rsidRPr="00772A22" w:rsidRDefault="000B2CF6" w:rsidP="00772A22">
      <w:pPr>
        <w:pStyle w:val="Heading1"/>
        <w:rPr>
          <w:sz w:val="28"/>
          <w:szCs w:val="28"/>
        </w:rPr>
      </w:pPr>
      <w:r w:rsidRPr="00772A22">
        <w:rPr>
          <w:sz w:val="28"/>
          <w:szCs w:val="28"/>
        </w:rPr>
        <w:t>RECYCLING COLLECTION</w:t>
      </w:r>
    </w:p>
    <w:p w14:paraId="249ED5BD" w14:textId="77777777" w:rsidR="004C668F" w:rsidRPr="002E1DD1" w:rsidRDefault="00A61C11" w:rsidP="000A6A21">
      <w:pPr>
        <w:pStyle w:val="NoSpacing"/>
        <w:numPr>
          <w:ilvl w:val="0"/>
          <w:numId w:val="5"/>
        </w:numPr>
        <w:rPr>
          <w:rFonts w:eastAsia="Times New Roman"/>
          <w:b/>
          <w:sz w:val="24"/>
          <w:szCs w:val="24"/>
        </w:rPr>
      </w:pPr>
      <w:r w:rsidRPr="002E1DD1">
        <w:rPr>
          <w:rFonts w:eastAsia="Times New Roman"/>
          <w:b/>
          <w:sz w:val="24"/>
          <w:szCs w:val="24"/>
        </w:rPr>
        <w:t>R</w:t>
      </w:r>
      <w:r w:rsidR="000B2CF6" w:rsidRPr="002E1DD1">
        <w:rPr>
          <w:rFonts w:eastAsia="Times New Roman"/>
          <w:b/>
          <w:sz w:val="24"/>
          <w:szCs w:val="24"/>
        </w:rPr>
        <w:t>ecycling will</w:t>
      </w:r>
      <w:r w:rsidR="005E697F" w:rsidRPr="002E1DD1">
        <w:rPr>
          <w:rFonts w:eastAsia="Times New Roman"/>
          <w:b/>
          <w:sz w:val="24"/>
          <w:szCs w:val="24"/>
        </w:rPr>
        <w:t xml:space="preserve"> </w:t>
      </w:r>
      <w:r w:rsidR="000B2CF6" w:rsidRPr="002E1DD1">
        <w:rPr>
          <w:rFonts w:eastAsia="Times New Roman"/>
          <w:b/>
          <w:sz w:val="24"/>
          <w:szCs w:val="24"/>
        </w:rPr>
        <w:t xml:space="preserve">be collected on </w:t>
      </w:r>
      <w:proofErr w:type="gramStart"/>
      <w:r w:rsidR="00976E72" w:rsidRPr="002E1DD1">
        <w:rPr>
          <w:rFonts w:eastAsia="Times New Roman"/>
          <w:b/>
          <w:sz w:val="24"/>
          <w:szCs w:val="24"/>
        </w:rPr>
        <w:t>an every</w:t>
      </w:r>
      <w:proofErr w:type="gramEnd"/>
      <w:r w:rsidR="000B2CF6" w:rsidRPr="002E1DD1">
        <w:rPr>
          <w:rFonts w:eastAsia="Times New Roman"/>
          <w:b/>
          <w:sz w:val="24"/>
          <w:szCs w:val="24"/>
        </w:rPr>
        <w:t xml:space="preserve"> other week basis.  </w:t>
      </w:r>
      <w:r w:rsidRPr="002E1DD1">
        <w:rPr>
          <w:rFonts w:eastAsia="Times New Roman"/>
          <w:b/>
          <w:sz w:val="24"/>
          <w:szCs w:val="24"/>
        </w:rPr>
        <w:t xml:space="preserve">The attached calendar shows the recycling schedule.  </w:t>
      </w:r>
    </w:p>
    <w:p w14:paraId="7C7A6F4D" w14:textId="77777777" w:rsidR="00E00E6F" w:rsidRPr="002E1DD1" w:rsidRDefault="00E00E6F" w:rsidP="00E00E6F">
      <w:pPr>
        <w:pStyle w:val="NoSpacing"/>
        <w:ind w:left="720"/>
        <w:rPr>
          <w:rFonts w:eastAsia="Times New Roman"/>
          <w:b/>
          <w:sz w:val="24"/>
          <w:szCs w:val="24"/>
        </w:rPr>
      </w:pPr>
    </w:p>
    <w:p w14:paraId="000CCD4B" w14:textId="375B7C17" w:rsidR="004C668F" w:rsidRPr="00772A22" w:rsidRDefault="000B2CF6" w:rsidP="000B2CF6">
      <w:pPr>
        <w:pStyle w:val="NoSpacing"/>
        <w:numPr>
          <w:ilvl w:val="0"/>
          <w:numId w:val="5"/>
        </w:numPr>
        <w:rPr>
          <w:rFonts w:eastAsia="Times New Roman"/>
          <w:sz w:val="24"/>
          <w:szCs w:val="24"/>
        </w:rPr>
      </w:pPr>
      <w:r w:rsidRPr="00772A22">
        <w:rPr>
          <w:rFonts w:eastAsia="Times New Roman"/>
          <w:sz w:val="24"/>
          <w:szCs w:val="24"/>
        </w:rPr>
        <w:t>Recycling will be collected utiliz</w:t>
      </w:r>
      <w:r w:rsidR="005E697F" w:rsidRPr="00772A22">
        <w:rPr>
          <w:rFonts w:eastAsia="Times New Roman"/>
          <w:sz w:val="24"/>
          <w:szCs w:val="24"/>
        </w:rPr>
        <w:t>ing the Town of</w:t>
      </w:r>
      <w:r w:rsidR="00CC149D">
        <w:rPr>
          <w:rFonts w:eastAsia="Times New Roman"/>
          <w:sz w:val="24"/>
          <w:szCs w:val="24"/>
        </w:rPr>
        <w:t xml:space="preserve"> Eden </w:t>
      </w:r>
      <w:r w:rsidR="005E697F" w:rsidRPr="00772A22">
        <w:rPr>
          <w:rFonts w:eastAsia="Times New Roman"/>
          <w:sz w:val="24"/>
          <w:szCs w:val="24"/>
        </w:rPr>
        <w:t>branded wheel</w:t>
      </w:r>
      <w:r w:rsidR="00D9199D">
        <w:rPr>
          <w:rFonts w:eastAsia="Times New Roman"/>
          <w:sz w:val="24"/>
          <w:szCs w:val="24"/>
        </w:rPr>
        <w:t xml:space="preserve">ed totes, </w:t>
      </w:r>
      <w:r w:rsidRPr="00772A22">
        <w:rPr>
          <w:rFonts w:eastAsia="Times New Roman"/>
          <w:sz w:val="24"/>
          <w:szCs w:val="24"/>
        </w:rPr>
        <w:t xml:space="preserve">which are the property of the Town.  These carts may not leave the residence to which they are delivered.  </w:t>
      </w:r>
      <w:r w:rsidR="00410E6B">
        <w:rPr>
          <w:rFonts w:eastAsia="Times New Roman"/>
          <w:sz w:val="24"/>
          <w:szCs w:val="24"/>
        </w:rPr>
        <w:t xml:space="preserve">Do NOT place recycling in trash bags, the bags can not be recycled.  </w:t>
      </w:r>
      <w:bookmarkStart w:id="0" w:name="_GoBack"/>
      <w:bookmarkEnd w:id="0"/>
    </w:p>
    <w:p w14:paraId="062C7484" w14:textId="77777777" w:rsidR="00772A22" w:rsidRDefault="00772A22" w:rsidP="00772A22">
      <w:pPr>
        <w:pStyle w:val="NoSpacing"/>
        <w:rPr>
          <w:rFonts w:eastAsia="Times New Roman"/>
          <w:sz w:val="24"/>
          <w:szCs w:val="24"/>
        </w:rPr>
      </w:pPr>
    </w:p>
    <w:p w14:paraId="727E9D41" w14:textId="77777777" w:rsidR="00A61B18" w:rsidRDefault="00A61B18" w:rsidP="00F0026C">
      <w:pPr>
        <w:pStyle w:val="NoSpacing"/>
        <w:numPr>
          <w:ilvl w:val="0"/>
          <w:numId w:val="5"/>
        </w:numPr>
        <w:rPr>
          <w:rFonts w:eastAsia="Times New Roman"/>
          <w:sz w:val="24"/>
          <w:szCs w:val="24"/>
        </w:rPr>
      </w:pPr>
      <w:r>
        <w:rPr>
          <w:rFonts w:eastAsia="Times New Roman"/>
          <w:sz w:val="24"/>
          <w:szCs w:val="24"/>
        </w:rPr>
        <w:t xml:space="preserve">The </w:t>
      </w:r>
      <w:r w:rsidRPr="00A61B18">
        <w:rPr>
          <w:rFonts w:eastAsia="Times New Roman"/>
          <w:sz w:val="24"/>
          <w:szCs w:val="24"/>
        </w:rPr>
        <w:t>recycling</w:t>
      </w:r>
      <w:r>
        <w:rPr>
          <w:rFonts w:eastAsia="Times New Roman"/>
          <w:sz w:val="24"/>
          <w:szCs w:val="24"/>
        </w:rPr>
        <w:t xml:space="preserve"> totes </w:t>
      </w:r>
      <w:r w:rsidR="000B2CF6" w:rsidRPr="00A61B18">
        <w:rPr>
          <w:rFonts w:eastAsia="Times New Roman"/>
          <w:sz w:val="24"/>
          <w:szCs w:val="24"/>
        </w:rPr>
        <w:t>will be collected with an automated truck with mechanical arm</w:t>
      </w:r>
      <w:r w:rsidR="009F38EB">
        <w:rPr>
          <w:rFonts w:eastAsia="Times New Roman"/>
          <w:sz w:val="24"/>
          <w:szCs w:val="24"/>
        </w:rPr>
        <w:t>. R</w:t>
      </w:r>
      <w:r w:rsidR="000B2CF6" w:rsidRPr="00A61B18">
        <w:rPr>
          <w:rFonts w:eastAsia="Times New Roman"/>
          <w:sz w:val="24"/>
          <w:szCs w:val="24"/>
        </w:rPr>
        <w:t>ecycling will only be collected in the provided wheel carts.</w:t>
      </w:r>
      <w:r w:rsidR="004C668F" w:rsidRPr="00A61B18">
        <w:rPr>
          <w:rFonts w:eastAsia="Times New Roman"/>
          <w:sz w:val="24"/>
          <w:szCs w:val="24"/>
        </w:rPr>
        <w:t xml:space="preserve"> </w:t>
      </w:r>
      <w:r>
        <w:rPr>
          <w:rFonts w:eastAsia="Times New Roman"/>
          <w:sz w:val="24"/>
          <w:szCs w:val="24"/>
        </w:rPr>
        <w:t xml:space="preserve">All recycling material must be placed inside the tote, any recycle material that is placed outside the tote will not be collected. </w:t>
      </w:r>
    </w:p>
    <w:p w14:paraId="7E63C209" w14:textId="77777777" w:rsidR="008016D4" w:rsidRDefault="008016D4" w:rsidP="008016D4">
      <w:pPr>
        <w:pStyle w:val="NoSpacing"/>
        <w:rPr>
          <w:rFonts w:eastAsia="Times New Roman"/>
          <w:sz w:val="24"/>
          <w:szCs w:val="24"/>
        </w:rPr>
      </w:pPr>
    </w:p>
    <w:p w14:paraId="5417D1F9" w14:textId="77777777" w:rsidR="000B2CF6" w:rsidRPr="00772A22" w:rsidRDefault="004F206F" w:rsidP="000B2CF6">
      <w:pPr>
        <w:pStyle w:val="NoSpacing"/>
        <w:numPr>
          <w:ilvl w:val="0"/>
          <w:numId w:val="5"/>
        </w:numPr>
        <w:rPr>
          <w:rFonts w:eastAsia="Times New Roman"/>
          <w:sz w:val="24"/>
          <w:szCs w:val="24"/>
        </w:rPr>
      </w:pPr>
      <w:r>
        <w:rPr>
          <w:noProof/>
          <w:color w:val="0000FF"/>
        </w:rPr>
        <w:drawing>
          <wp:anchor distT="0" distB="0" distL="114300" distR="114300" simplePos="0" relativeHeight="251655680" behindDoc="0" locked="0" layoutInCell="1" allowOverlap="1" wp14:anchorId="5D7A42CA" wp14:editId="36613240">
            <wp:simplePos x="0" y="0"/>
            <wp:positionH relativeFrom="margin">
              <wp:align>right</wp:align>
            </wp:positionH>
            <wp:positionV relativeFrom="paragraph">
              <wp:posOffset>263525</wp:posOffset>
            </wp:positionV>
            <wp:extent cx="2228850" cy="1652905"/>
            <wp:effectExtent l="0" t="0" r="0" b="4445"/>
            <wp:wrapSquare wrapText="bothSides"/>
            <wp:docPr id="22" name="irc_mi" descr="https://www.longviewtexas.gov/ImageRepository/Document?documentID=1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longviewtexas.gov/ImageRepository/Document?documentID=100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65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CF6" w:rsidRPr="00772A22">
        <w:rPr>
          <w:rFonts w:eastAsia="Times New Roman"/>
          <w:sz w:val="24"/>
          <w:szCs w:val="24"/>
        </w:rPr>
        <w:t>With automated collection, it will be very important for the resident to follow these set-out guidelines:</w:t>
      </w:r>
    </w:p>
    <w:p w14:paraId="30DF1D4B" w14:textId="77777777" w:rsidR="000B2CF6" w:rsidRPr="00772A22" w:rsidRDefault="000B2CF6" w:rsidP="000B2CF6">
      <w:pPr>
        <w:pStyle w:val="NoSpacing"/>
        <w:numPr>
          <w:ilvl w:val="0"/>
          <w:numId w:val="6"/>
        </w:numPr>
        <w:rPr>
          <w:rFonts w:eastAsia="Times New Roman"/>
          <w:sz w:val="24"/>
          <w:szCs w:val="24"/>
        </w:rPr>
      </w:pPr>
      <w:r w:rsidRPr="00772A22">
        <w:rPr>
          <w:rFonts w:eastAsia="Times New Roman"/>
          <w:sz w:val="24"/>
          <w:szCs w:val="24"/>
        </w:rPr>
        <w:t xml:space="preserve">Do not place within 4 feet of the </w:t>
      </w:r>
      <w:r w:rsidR="00622A94">
        <w:rPr>
          <w:rFonts w:eastAsia="Times New Roman"/>
          <w:sz w:val="24"/>
          <w:szCs w:val="24"/>
        </w:rPr>
        <w:t xml:space="preserve">trash tote, </w:t>
      </w:r>
      <w:r w:rsidRPr="00772A22">
        <w:rPr>
          <w:rFonts w:eastAsia="Times New Roman"/>
          <w:sz w:val="24"/>
          <w:szCs w:val="24"/>
        </w:rPr>
        <w:t>your mailbox, or any fixed structure or object.</w:t>
      </w:r>
    </w:p>
    <w:p w14:paraId="7A7385EF" w14:textId="77777777" w:rsidR="000B2CF6" w:rsidRPr="00772A22" w:rsidRDefault="000B2CF6" w:rsidP="000B2CF6">
      <w:pPr>
        <w:pStyle w:val="NoSpacing"/>
        <w:numPr>
          <w:ilvl w:val="0"/>
          <w:numId w:val="6"/>
        </w:numPr>
        <w:rPr>
          <w:rFonts w:eastAsia="Times New Roman"/>
          <w:sz w:val="24"/>
          <w:szCs w:val="24"/>
        </w:rPr>
      </w:pPr>
      <w:r w:rsidRPr="00772A22">
        <w:rPr>
          <w:rFonts w:eastAsia="Times New Roman"/>
          <w:sz w:val="24"/>
          <w:szCs w:val="24"/>
        </w:rPr>
        <w:t>Place cart within 2 feet of cu</w:t>
      </w:r>
      <w:r w:rsidR="00772A22">
        <w:rPr>
          <w:rFonts w:eastAsia="Times New Roman"/>
          <w:sz w:val="24"/>
          <w:szCs w:val="24"/>
        </w:rPr>
        <w:t>rb.</w:t>
      </w:r>
      <w:r w:rsidR="00665187">
        <w:rPr>
          <w:rFonts w:eastAsia="Times New Roman"/>
          <w:sz w:val="24"/>
          <w:szCs w:val="24"/>
        </w:rPr>
        <w:t xml:space="preserve"> </w:t>
      </w:r>
    </w:p>
    <w:p w14:paraId="3CE60ACD" w14:textId="77777777" w:rsidR="000B2CF6" w:rsidRPr="00772A22" w:rsidRDefault="000B2CF6" w:rsidP="000B2CF6">
      <w:pPr>
        <w:pStyle w:val="NoSpacing"/>
        <w:numPr>
          <w:ilvl w:val="0"/>
          <w:numId w:val="6"/>
        </w:numPr>
        <w:rPr>
          <w:rFonts w:eastAsia="Times New Roman"/>
          <w:sz w:val="24"/>
          <w:szCs w:val="24"/>
        </w:rPr>
      </w:pPr>
      <w:r w:rsidRPr="00772A22">
        <w:rPr>
          <w:rFonts w:eastAsia="Times New Roman"/>
          <w:sz w:val="24"/>
          <w:szCs w:val="24"/>
        </w:rPr>
        <w:t>A</w:t>
      </w:r>
      <w:r w:rsidR="003A54AB">
        <w:rPr>
          <w:rFonts w:eastAsia="Times New Roman"/>
          <w:sz w:val="24"/>
          <w:szCs w:val="24"/>
        </w:rPr>
        <w:t xml:space="preserve">ll </w:t>
      </w:r>
      <w:r w:rsidRPr="00772A22">
        <w:rPr>
          <w:rFonts w:eastAsia="Times New Roman"/>
          <w:sz w:val="24"/>
          <w:szCs w:val="24"/>
        </w:rPr>
        <w:t xml:space="preserve">recyclables </w:t>
      </w:r>
      <w:r w:rsidR="003A54AB">
        <w:rPr>
          <w:rFonts w:eastAsia="Times New Roman"/>
          <w:sz w:val="24"/>
          <w:szCs w:val="24"/>
        </w:rPr>
        <w:t xml:space="preserve">must be in the tote. </w:t>
      </w:r>
    </w:p>
    <w:p w14:paraId="60392061" w14:textId="77777777" w:rsidR="00772A22" w:rsidRPr="00772A22" w:rsidRDefault="000B2CF6" w:rsidP="00772A22">
      <w:pPr>
        <w:pStyle w:val="NoSpacing"/>
        <w:numPr>
          <w:ilvl w:val="0"/>
          <w:numId w:val="6"/>
        </w:numPr>
        <w:rPr>
          <w:rFonts w:eastAsia="Times New Roman"/>
          <w:sz w:val="24"/>
          <w:szCs w:val="24"/>
        </w:rPr>
      </w:pPr>
      <w:r w:rsidRPr="00772A22">
        <w:rPr>
          <w:rFonts w:eastAsia="Times New Roman"/>
          <w:sz w:val="24"/>
          <w:szCs w:val="24"/>
        </w:rPr>
        <w:t>Handle of cart should be facing the house, as described on cart lid.</w:t>
      </w:r>
      <w:r w:rsidR="00772A22" w:rsidRPr="00772A22">
        <w:rPr>
          <w:noProof/>
          <w:color w:val="0000FF"/>
        </w:rPr>
        <w:t xml:space="preserve"> </w:t>
      </w:r>
    </w:p>
    <w:p w14:paraId="0A9C1523" w14:textId="77777777" w:rsidR="000B2CF6" w:rsidRDefault="000B2CF6" w:rsidP="00617F26">
      <w:pPr>
        <w:pStyle w:val="NoSpacing"/>
        <w:rPr>
          <w:rFonts w:eastAsia="Times New Roman"/>
          <w:sz w:val="24"/>
          <w:szCs w:val="24"/>
        </w:rPr>
      </w:pPr>
    </w:p>
    <w:p w14:paraId="7D27660E" w14:textId="77777777" w:rsidR="004F5E19" w:rsidRPr="002E1DD1" w:rsidRDefault="00430D1D" w:rsidP="004F5E19">
      <w:pPr>
        <w:pStyle w:val="NoSpacing"/>
        <w:numPr>
          <w:ilvl w:val="0"/>
          <w:numId w:val="9"/>
        </w:numPr>
        <w:rPr>
          <w:rFonts w:eastAsia="Times New Roman"/>
          <w:b/>
          <w:bCs/>
          <w:sz w:val="24"/>
          <w:szCs w:val="24"/>
        </w:rPr>
      </w:pPr>
      <w:r w:rsidRPr="002E1DD1">
        <w:rPr>
          <w:rFonts w:eastAsia="Times New Roman"/>
          <w:b/>
          <w:bCs/>
          <w:sz w:val="24"/>
          <w:szCs w:val="24"/>
        </w:rPr>
        <w:t xml:space="preserve">Acceptable </w:t>
      </w:r>
      <w:proofErr w:type="gramStart"/>
      <w:r w:rsidRPr="002E1DD1">
        <w:rPr>
          <w:rFonts w:eastAsia="Times New Roman"/>
          <w:b/>
          <w:bCs/>
          <w:sz w:val="24"/>
          <w:szCs w:val="24"/>
        </w:rPr>
        <w:t>For</w:t>
      </w:r>
      <w:proofErr w:type="gramEnd"/>
      <w:r w:rsidRPr="002E1DD1">
        <w:rPr>
          <w:rFonts w:eastAsia="Times New Roman"/>
          <w:b/>
          <w:bCs/>
          <w:sz w:val="24"/>
          <w:szCs w:val="24"/>
        </w:rPr>
        <w:t xml:space="preserve"> Recycling: </w:t>
      </w:r>
    </w:p>
    <w:p w14:paraId="116F2E36" w14:textId="665D0AAB" w:rsidR="004F5E19" w:rsidRPr="004F5E19" w:rsidRDefault="00430D1D" w:rsidP="004F5E19">
      <w:pPr>
        <w:pStyle w:val="NoSpacing"/>
        <w:numPr>
          <w:ilvl w:val="0"/>
          <w:numId w:val="12"/>
        </w:numPr>
        <w:rPr>
          <w:rFonts w:eastAsia="Times New Roman"/>
          <w:sz w:val="24"/>
          <w:szCs w:val="24"/>
        </w:rPr>
      </w:pPr>
      <w:r w:rsidRPr="004F5E19">
        <w:rPr>
          <w:rFonts w:eastAsia="Times New Roman"/>
          <w:sz w:val="24"/>
          <w:szCs w:val="24"/>
        </w:rPr>
        <w:t xml:space="preserve">Clean cans and bottles, plastic containers, cardboard and paper.  </w:t>
      </w:r>
    </w:p>
    <w:p w14:paraId="1FF87C45" w14:textId="1A6F42C7" w:rsidR="004F5E19" w:rsidRDefault="00430D1D" w:rsidP="004F5E19">
      <w:pPr>
        <w:pStyle w:val="NoSpacing"/>
        <w:numPr>
          <w:ilvl w:val="0"/>
          <w:numId w:val="12"/>
        </w:numPr>
        <w:rPr>
          <w:rFonts w:eastAsia="Times New Roman"/>
          <w:sz w:val="24"/>
          <w:szCs w:val="24"/>
        </w:rPr>
      </w:pPr>
      <w:r>
        <w:rPr>
          <w:rFonts w:eastAsia="Times New Roman"/>
          <w:sz w:val="24"/>
          <w:szCs w:val="24"/>
        </w:rPr>
        <w:t xml:space="preserve">NO FOOD, LIQUIDS, LEAVES, DEBRIS OR PLASTIC BAGS IN THE RECYCLING.  </w:t>
      </w:r>
    </w:p>
    <w:p w14:paraId="7EDC0B73" w14:textId="4FA75F2B" w:rsidR="003606C4" w:rsidRDefault="00430D1D" w:rsidP="008141AC">
      <w:pPr>
        <w:pStyle w:val="NoSpacing"/>
        <w:numPr>
          <w:ilvl w:val="0"/>
          <w:numId w:val="12"/>
        </w:numPr>
      </w:pPr>
      <w:r w:rsidRPr="003606C4">
        <w:rPr>
          <w:rFonts w:eastAsia="Times New Roman"/>
          <w:sz w:val="24"/>
          <w:szCs w:val="24"/>
        </w:rPr>
        <w:t xml:space="preserve">See </w:t>
      </w:r>
      <w:hyperlink r:id="rId10" w:history="1">
        <w:r>
          <w:rPr>
            <w:rStyle w:val="Hyperlink"/>
          </w:rPr>
          <w:t>https://www.wm.com/us/en/inside-wm/recycle-right/recycling-101</w:t>
        </w:r>
      </w:hyperlink>
      <w:r>
        <w:t xml:space="preserve"> for more information on recycling items.  </w:t>
      </w:r>
    </w:p>
    <w:sectPr w:rsidR="003606C4" w:rsidSect="00772A22">
      <w:pgSz w:w="12240" w:h="15840"/>
      <w:pgMar w:top="1584"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D35"/>
    <w:multiLevelType w:val="hybridMultilevel"/>
    <w:tmpl w:val="4068625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15:restartNumberingAfterBreak="0">
    <w:nsid w:val="12E500F6"/>
    <w:multiLevelType w:val="hybridMultilevel"/>
    <w:tmpl w:val="DF905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64C9"/>
    <w:multiLevelType w:val="hybridMultilevel"/>
    <w:tmpl w:val="83B89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D37096"/>
    <w:multiLevelType w:val="hybridMultilevel"/>
    <w:tmpl w:val="4E3CB5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F4F3276"/>
    <w:multiLevelType w:val="hybridMultilevel"/>
    <w:tmpl w:val="3640C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FC1E32"/>
    <w:multiLevelType w:val="hybridMultilevel"/>
    <w:tmpl w:val="90381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8178C"/>
    <w:multiLevelType w:val="hybridMultilevel"/>
    <w:tmpl w:val="1CB24AB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39860EB3"/>
    <w:multiLevelType w:val="hybridMultilevel"/>
    <w:tmpl w:val="A462E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8D539D"/>
    <w:multiLevelType w:val="hybridMultilevel"/>
    <w:tmpl w:val="83889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00CEB"/>
    <w:multiLevelType w:val="hybridMultilevel"/>
    <w:tmpl w:val="5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B35C20"/>
    <w:multiLevelType w:val="hybridMultilevel"/>
    <w:tmpl w:val="FB720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01A32"/>
    <w:multiLevelType w:val="hybridMultilevel"/>
    <w:tmpl w:val="18F025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4"/>
  </w:num>
  <w:num w:numId="7">
    <w:abstractNumId w:val="11"/>
  </w:num>
  <w:num w:numId="8">
    <w:abstractNumId w:val="7"/>
  </w:num>
  <w:num w:numId="9">
    <w:abstractNumId w:val="10"/>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24"/>
    <w:rsid w:val="00026847"/>
    <w:rsid w:val="0004407C"/>
    <w:rsid w:val="000946F5"/>
    <w:rsid w:val="000973B1"/>
    <w:rsid w:val="0009761B"/>
    <w:rsid w:val="000A1110"/>
    <w:rsid w:val="000B2CF6"/>
    <w:rsid w:val="000B35A6"/>
    <w:rsid w:val="000E37FE"/>
    <w:rsid w:val="000F1890"/>
    <w:rsid w:val="001035FC"/>
    <w:rsid w:val="00106FFF"/>
    <w:rsid w:val="00111A0D"/>
    <w:rsid w:val="001556DA"/>
    <w:rsid w:val="00182018"/>
    <w:rsid w:val="001A0984"/>
    <w:rsid w:val="00210D99"/>
    <w:rsid w:val="00222718"/>
    <w:rsid w:val="00242107"/>
    <w:rsid w:val="00247181"/>
    <w:rsid w:val="002A6F98"/>
    <w:rsid w:val="002C48FA"/>
    <w:rsid w:val="002E1DD1"/>
    <w:rsid w:val="0031336B"/>
    <w:rsid w:val="003355C5"/>
    <w:rsid w:val="00357F9F"/>
    <w:rsid w:val="003606C4"/>
    <w:rsid w:val="00360A76"/>
    <w:rsid w:val="00375A48"/>
    <w:rsid w:val="00380592"/>
    <w:rsid w:val="003841F2"/>
    <w:rsid w:val="003A17EB"/>
    <w:rsid w:val="003A54AB"/>
    <w:rsid w:val="00400168"/>
    <w:rsid w:val="00401E96"/>
    <w:rsid w:val="00410E6B"/>
    <w:rsid w:val="00430D1D"/>
    <w:rsid w:val="00491988"/>
    <w:rsid w:val="004A57D4"/>
    <w:rsid w:val="004C668F"/>
    <w:rsid w:val="004E1E60"/>
    <w:rsid w:val="004F206F"/>
    <w:rsid w:val="004F4978"/>
    <w:rsid w:val="004F5E19"/>
    <w:rsid w:val="004F68A6"/>
    <w:rsid w:val="0051599E"/>
    <w:rsid w:val="00517017"/>
    <w:rsid w:val="0052328D"/>
    <w:rsid w:val="005338D3"/>
    <w:rsid w:val="00543D81"/>
    <w:rsid w:val="00554A24"/>
    <w:rsid w:val="005C2854"/>
    <w:rsid w:val="005D25B9"/>
    <w:rsid w:val="005E697F"/>
    <w:rsid w:val="005F62D4"/>
    <w:rsid w:val="0061199D"/>
    <w:rsid w:val="00617F26"/>
    <w:rsid w:val="00622286"/>
    <w:rsid w:val="00622A94"/>
    <w:rsid w:val="00626680"/>
    <w:rsid w:val="006439CA"/>
    <w:rsid w:val="00651683"/>
    <w:rsid w:val="00665187"/>
    <w:rsid w:val="006855B5"/>
    <w:rsid w:val="006A2041"/>
    <w:rsid w:val="006C1F24"/>
    <w:rsid w:val="006D1589"/>
    <w:rsid w:val="00734BDE"/>
    <w:rsid w:val="00740C65"/>
    <w:rsid w:val="00740E50"/>
    <w:rsid w:val="00743D00"/>
    <w:rsid w:val="00752751"/>
    <w:rsid w:val="00765E40"/>
    <w:rsid w:val="00772A22"/>
    <w:rsid w:val="00791FAE"/>
    <w:rsid w:val="007A1007"/>
    <w:rsid w:val="007B7A53"/>
    <w:rsid w:val="008016D4"/>
    <w:rsid w:val="008270BC"/>
    <w:rsid w:val="00830706"/>
    <w:rsid w:val="0083251E"/>
    <w:rsid w:val="0084621E"/>
    <w:rsid w:val="00860AC7"/>
    <w:rsid w:val="008639D0"/>
    <w:rsid w:val="008802D4"/>
    <w:rsid w:val="00894229"/>
    <w:rsid w:val="008E5F60"/>
    <w:rsid w:val="008E7722"/>
    <w:rsid w:val="00907AF5"/>
    <w:rsid w:val="00912792"/>
    <w:rsid w:val="00913B91"/>
    <w:rsid w:val="00925A12"/>
    <w:rsid w:val="00936A18"/>
    <w:rsid w:val="00976E72"/>
    <w:rsid w:val="009C301E"/>
    <w:rsid w:val="009D70A8"/>
    <w:rsid w:val="009E7CED"/>
    <w:rsid w:val="009F38EB"/>
    <w:rsid w:val="00A304AF"/>
    <w:rsid w:val="00A560D3"/>
    <w:rsid w:val="00A61B18"/>
    <w:rsid w:val="00A61C11"/>
    <w:rsid w:val="00A639F5"/>
    <w:rsid w:val="00A63FA0"/>
    <w:rsid w:val="00A935E9"/>
    <w:rsid w:val="00AC4590"/>
    <w:rsid w:val="00B02447"/>
    <w:rsid w:val="00B25F44"/>
    <w:rsid w:val="00B6337A"/>
    <w:rsid w:val="00B8014D"/>
    <w:rsid w:val="00BA3B53"/>
    <w:rsid w:val="00BB6D6E"/>
    <w:rsid w:val="00BD11BB"/>
    <w:rsid w:val="00BF5C30"/>
    <w:rsid w:val="00C07EC2"/>
    <w:rsid w:val="00C3061C"/>
    <w:rsid w:val="00C561D5"/>
    <w:rsid w:val="00C61181"/>
    <w:rsid w:val="00CB647D"/>
    <w:rsid w:val="00CC149D"/>
    <w:rsid w:val="00D639D0"/>
    <w:rsid w:val="00D63A35"/>
    <w:rsid w:val="00D9199D"/>
    <w:rsid w:val="00DC48C8"/>
    <w:rsid w:val="00DE1D41"/>
    <w:rsid w:val="00E00E6F"/>
    <w:rsid w:val="00E03D4D"/>
    <w:rsid w:val="00E35437"/>
    <w:rsid w:val="00E50C7D"/>
    <w:rsid w:val="00E536B6"/>
    <w:rsid w:val="00E56F9B"/>
    <w:rsid w:val="00E60DEF"/>
    <w:rsid w:val="00E92ABB"/>
    <w:rsid w:val="00ED6F4B"/>
    <w:rsid w:val="00EE3CF3"/>
    <w:rsid w:val="00F04AC1"/>
    <w:rsid w:val="00F20CF2"/>
    <w:rsid w:val="00F4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332E"/>
  <w15:docId w15:val="{322057A1-C7FA-453C-92E9-95BAC3B5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A22"/>
    <w:pPr>
      <w:keepNext/>
      <w:tabs>
        <w:tab w:val="left" w:pos="3463"/>
      </w:tabs>
      <w:jc w:val="center"/>
      <w:outlineLvl w:val="0"/>
    </w:pPr>
    <w:rPr>
      <w:rFonts w:ascii="Calibri" w:eastAsia="Times New Roman" w:hAnsi="Calibri" w:cs="Times New Roman"/>
      <w:b/>
      <w:sz w:val="24"/>
      <w:szCs w:val="24"/>
      <w:u w:val="single"/>
    </w:rPr>
  </w:style>
  <w:style w:type="paragraph" w:styleId="Heading2">
    <w:name w:val="heading 2"/>
    <w:basedOn w:val="Normal"/>
    <w:next w:val="Normal"/>
    <w:link w:val="Heading2Char"/>
    <w:uiPriority w:val="9"/>
    <w:unhideWhenUsed/>
    <w:qFormat/>
    <w:rsid w:val="00E35437"/>
    <w:pPr>
      <w:keepNext/>
      <w:spacing w:after="0" w:line="240" w:lineRule="auto"/>
      <w:outlineLvl w:val="1"/>
    </w:pPr>
    <w:rPr>
      <w:rFonts w:ascii="Calibri" w:eastAsia="Times New Roman" w:hAnsi="Calibri"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24"/>
    <w:rPr>
      <w:rFonts w:ascii="Tahoma" w:hAnsi="Tahoma" w:cs="Tahoma"/>
      <w:sz w:val="16"/>
      <w:szCs w:val="16"/>
    </w:rPr>
  </w:style>
  <w:style w:type="paragraph" w:styleId="NoSpacing">
    <w:name w:val="No Spacing"/>
    <w:uiPriority w:val="1"/>
    <w:qFormat/>
    <w:rsid w:val="006C1F24"/>
    <w:pPr>
      <w:spacing w:after="0" w:line="240" w:lineRule="auto"/>
    </w:pPr>
  </w:style>
  <w:style w:type="character" w:styleId="Hyperlink">
    <w:name w:val="Hyperlink"/>
    <w:basedOn w:val="DefaultParagraphFont"/>
    <w:uiPriority w:val="99"/>
    <w:unhideWhenUsed/>
    <w:rsid w:val="0051599E"/>
    <w:rPr>
      <w:color w:val="0000FF" w:themeColor="hyperlink"/>
      <w:u w:val="single"/>
    </w:rPr>
  </w:style>
  <w:style w:type="paragraph" w:styleId="ListParagraph">
    <w:name w:val="List Paragraph"/>
    <w:basedOn w:val="Normal"/>
    <w:uiPriority w:val="34"/>
    <w:qFormat/>
    <w:rsid w:val="00740C65"/>
    <w:pPr>
      <w:ind w:left="720"/>
      <w:contextualSpacing/>
    </w:pPr>
  </w:style>
  <w:style w:type="character" w:customStyle="1" w:styleId="Heading1Char">
    <w:name w:val="Heading 1 Char"/>
    <w:basedOn w:val="DefaultParagraphFont"/>
    <w:link w:val="Heading1"/>
    <w:uiPriority w:val="9"/>
    <w:rsid w:val="00772A22"/>
    <w:rPr>
      <w:rFonts w:ascii="Calibri" w:eastAsia="Times New Roman" w:hAnsi="Calibri" w:cs="Times New Roman"/>
      <w:b/>
      <w:sz w:val="24"/>
      <w:szCs w:val="24"/>
      <w:u w:val="single"/>
    </w:rPr>
  </w:style>
  <w:style w:type="character" w:customStyle="1" w:styleId="Heading2Char">
    <w:name w:val="Heading 2 Char"/>
    <w:basedOn w:val="DefaultParagraphFont"/>
    <w:link w:val="Heading2"/>
    <w:uiPriority w:val="9"/>
    <w:rsid w:val="00E35437"/>
    <w:rPr>
      <w:rFonts w:ascii="Calibri" w:eastAsia="Times New Roman" w:hAnsi="Calibri" w:cs="Times New Roman"/>
      <w:b/>
      <w:bCs/>
      <w:sz w:val="20"/>
      <w:szCs w:val="20"/>
      <w:u w:val="single"/>
    </w:rPr>
  </w:style>
  <w:style w:type="paragraph" w:customStyle="1" w:styleId="Default">
    <w:name w:val="Default"/>
    <w:rsid w:val="003606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307309">
      <w:bodyDiv w:val="1"/>
      <w:marLeft w:val="0"/>
      <w:marRight w:val="0"/>
      <w:marTop w:val="0"/>
      <w:marBottom w:val="0"/>
      <w:divBdr>
        <w:top w:val="none" w:sz="0" w:space="0" w:color="auto"/>
        <w:left w:val="none" w:sz="0" w:space="0" w:color="auto"/>
        <w:bottom w:val="none" w:sz="0" w:space="0" w:color="auto"/>
        <w:right w:val="none" w:sz="0" w:space="0" w:color="auto"/>
      </w:divBdr>
    </w:div>
    <w:div w:id="1143936168">
      <w:bodyDiv w:val="1"/>
      <w:marLeft w:val="0"/>
      <w:marRight w:val="0"/>
      <w:marTop w:val="0"/>
      <w:marBottom w:val="0"/>
      <w:divBdr>
        <w:top w:val="none" w:sz="0" w:space="0" w:color="auto"/>
        <w:left w:val="none" w:sz="0" w:space="0" w:color="auto"/>
        <w:bottom w:val="none" w:sz="0" w:space="0" w:color="auto"/>
        <w:right w:val="none" w:sz="0" w:space="0" w:color="auto"/>
      </w:divBdr>
    </w:div>
    <w:div w:id="1575621113">
      <w:bodyDiv w:val="1"/>
      <w:marLeft w:val="0"/>
      <w:marRight w:val="0"/>
      <w:marTop w:val="0"/>
      <w:marBottom w:val="0"/>
      <w:divBdr>
        <w:top w:val="none" w:sz="0" w:space="0" w:color="auto"/>
        <w:left w:val="none" w:sz="0" w:space="0" w:color="auto"/>
        <w:bottom w:val="none" w:sz="0" w:space="0" w:color="auto"/>
        <w:right w:val="none" w:sz="0" w:space="0" w:color="auto"/>
      </w:divBdr>
    </w:div>
    <w:div w:id="19745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0ahUKEwjgwb6swrzOAhWFOiYKHfocCcUQjRwIBw&amp;url=https://www.longviewtexas.gov/3006/Trash-Recycle-Cart-Placement&amp;bvm=bv.129422649,d.eWE&amp;psig=AFQjCNFxM_TnStemh9-jBUHbaM5ZY0T62A&amp;ust=1471113284651913"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m.com/us/en/inside-wm/recycle-right/recycling-101"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EB810-295F-4D00-808F-513BCF3A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jbialasz</dc:creator>
  <cp:lastModifiedBy>Deb</cp:lastModifiedBy>
  <cp:revision>14</cp:revision>
  <cp:lastPrinted>2020-01-14T13:51:00Z</cp:lastPrinted>
  <dcterms:created xsi:type="dcterms:W3CDTF">2020-01-13T21:12:00Z</dcterms:created>
  <dcterms:modified xsi:type="dcterms:W3CDTF">2020-01-14T18:11:00Z</dcterms:modified>
</cp:coreProperties>
</file>